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2D" w:rsidRPr="00200B08" w:rsidRDefault="0054282D" w:rsidP="005428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0B08">
        <w:rPr>
          <w:rFonts w:ascii="Times New Roman" w:eastAsia="Times New Roman" w:hAnsi="Times New Roman" w:cs="Times New Roman"/>
          <w:b/>
          <w:bCs/>
          <w:sz w:val="24"/>
          <w:szCs w:val="24"/>
          <w:lang w:eastAsia="ru-RU"/>
        </w:rPr>
        <w:t>РФ</w:t>
      </w:r>
    </w:p>
    <w:p w:rsidR="0054282D" w:rsidRPr="00200B08" w:rsidRDefault="0054282D" w:rsidP="005428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282D" w:rsidRPr="00200B08" w:rsidRDefault="0054282D" w:rsidP="005428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0B08">
        <w:rPr>
          <w:rFonts w:ascii="Times New Roman" w:eastAsia="Times New Roman" w:hAnsi="Times New Roman" w:cs="Times New Roman"/>
          <w:b/>
          <w:bCs/>
          <w:sz w:val="24"/>
          <w:szCs w:val="24"/>
          <w:lang w:eastAsia="ru-RU"/>
        </w:rPr>
        <w:t>ХАСАНСКИЙ МУНИЦИПАЛЬНЫЙ РАЙОН ПРИМОРСКОГО КРАЯ</w:t>
      </w:r>
    </w:p>
    <w:p w:rsidR="0054282D" w:rsidRPr="00200B08" w:rsidRDefault="0054282D" w:rsidP="005428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282D" w:rsidRPr="00200B08" w:rsidRDefault="0054282D" w:rsidP="005428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0B08">
        <w:rPr>
          <w:rFonts w:ascii="Times New Roman" w:eastAsia="Times New Roman" w:hAnsi="Times New Roman" w:cs="Times New Roman"/>
          <w:b/>
          <w:bCs/>
          <w:sz w:val="24"/>
          <w:szCs w:val="24"/>
          <w:lang w:eastAsia="ru-RU"/>
        </w:rPr>
        <w:t>АДМИНИСТРАЦИЯ ЗАРУБИНСКОГО ГОРОДСКОГО ПОСЕЛЕНИЯ</w:t>
      </w:r>
    </w:p>
    <w:p w:rsidR="0054282D" w:rsidRPr="00200B08" w:rsidRDefault="0054282D" w:rsidP="0054282D">
      <w:pPr>
        <w:widowControl w:val="0"/>
        <w:shd w:val="clear" w:color="auto" w:fill="FFFFFF"/>
        <w:tabs>
          <w:tab w:val="left" w:pos="7410"/>
        </w:tabs>
        <w:autoSpaceDE w:val="0"/>
        <w:autoSpaceDN w:val="0"/>
        <w:adjustRightInd w:val="0"/>
        <w:spacing w:before="240" w:after="0" w:line="240" w:lineRule="auto"/>
        <w:ind w:right="261"/>
        <w:rPr>
          <w:rFonts w:ascii="Times New Roman" w:eastAsia="Times New Roman" w:hAnsi="Times New Roman" w:cs="Times New Roman"/>
          <w:bCs/>
          <w:color w:val="494949"/>
          <w:spacing w:val="4"/>
          <w:sz w:val="32"/>
          <w:szCs w:val="32"/>
          <w:lang w:eastAsia="ru-RU"/>
        </w:rPr>
      </w:pPr>
      <w:r w:rsidRPr="00200B08">
        <w:rPr>
          <w:rFonts w:ascii="Times New Roman" w:eastAsia="Times New Roman" w:hAnsi="Times New Roman" w:cs="Times New Roman"/>
          <w:bCs/>
          <w:color w:val="494949"/>
          <w:spacing w:val="4"/>
          <w:sz w:val="32"/>
          <w:szCs w:val="32"/>
          <w:lang w:eastAsia="ru-RU"/>
        </w:rPr>
        <w:tab/>
      </w:r>
    </w:p>
    <w:p w:rsidR="0054282D" w:rsidRPr="00200B08" w:rsidRDefault="0054282D" w:rsidP="0054282D">
      <w:pPr>
        <w:widowControl w:val="0"/>
        <w:shd w:val="clear" w:color="auto" w:fill="FFFFFF"/>
        <w:autoSpaceDE w:val="0"/>
        <w:autoSpaceDN w:val="0"/>
        <w:adjustRightInd w:val="0"/>
        <w:spacing w:after="0" w:line="240" w:lineRule="auto"/>
        <w:ind w:right="261"/>
        <w:jc w:val="center"/>
        <w:rPr>
          <w:rFonts w:ascii="Times New Roman" w:eastAsia="Times New Roman" w:hAnsi="Times New Roman" w:cs="Times New Roman"/>
          <w:bCs/>
          <w:color w:val="494949"/>
          <w:spacing w:val="4"/>
          <w:sz w:val="32"/>
          <w:szCs w:val="32"/>
          <w:lang w:eastAsia="ru-RU"/>
        </w:rPr>
      </w:pPr>
      <w:r w:rsidRPr="00200B08">
        <w:rPr>
          <w:rFonts w:ascii="Times New Roman" w:eastAsia="Times New Roman" w:hAnsi="Times New Roman" w:cs="Times New Roman"/>
          <w:bCs/>
          <w:color w:val="494949"/>
          <w:spacing w:val="4"/>
          <w:sz w:val="32"/>
          <w:szCs w:val="32"/>
          <w:lang w:eastAsia="ru-RU"/>
        </w:rPr>
        <w:t>ПОСТАНОВЛЕНИЕ</w:t>
      </w:r>
    </w:p>
    <w:p w:rsidR="0054282D" w:rsidRPr="00200B08" w:rsidRDefault="0054282D" w:rsidP="0054282D">
      <w:pPr>
        <w:widowControl w:val="0"/>
        <w:shd w:val="clear" w:color="auto" w:fill="FFFFFF"/>
        <w:autoSpaceDE w:val="0"/>
        <w:autoSpaceDN w:val="0"/>
        <w:adjustRightInd w:val="0"/>
        <w:spacing w:after="0" w:line="240" w:lineRule="auto"/>
        <w:ind w:right="261"/>
        <w:jc w:val="center"/>
        <w:rPr>
          <w:rFonts w:ascii="Times New Roman" w:eastAsia="Times New Roman" w:hAnsi="Times New Roman" w:cs="Times New Roman"/>
          <w:bCs/>
          <w:color w:val="494949"/>
          <w:spacing w:val="4"/>
          <w:sz w:val="23"/>
          <w:szCs w:val="23"/>
          <w:lang w:eastAsia="ru-RU"/>
        </w:rPr>
      </w:pPr>
    </w:p>
    <w:p w:rsidR="0054282D" w:rsidRDefault="0054282D" w:rsidP="0054282D">
      <w:pPr>
        <w:autoSpaceDE w:val="0"/>
        <w:autoSpaceDN w:val="0"/>
        <w:adjustRightInd w:val="0"/>
        <w:spacing w:after="0" w:line="240" w:lineRule="auto"/>
        <w:jc w:val="center"/>
        <w:rPr>
          <w:rFonts w:ascii="Times New Roman" w:hAnsi="Times New Roman" w:cs="Times New Roman"/>
          <w:bCs/>
          <w:sz w:val="24"/>
          <w:szCs w:val="24"/>
        </w:rPr>
      </w:pPr>
      <w:proofErr w:type="spellStart"/>
      <w:r w:rsidRPr="00200B08">
        <w:rPr>
          <w:rFonts w:ascii="Times New Roman" w:eastAsia="Times New Roman" w:hAnsi="Times New Roman" w:cs="Times New Roman"/>
          <w:bCs/>
          <w:color w:val="494949"/>
          <w:spacing w:val="4"/>
          <w:sz w:val="23"/>
          <w:szCs w:val="23"/>
          <w:lang w:eastAsia="ru-RU"/>
        </w:rPr>
        <w:t>пгт</w:t>
      </w:r>
      <w:proofErr w:type="spellEnd"/>
      <w:r w:rsidRPr="00200B08">
        <w:rPr>
          <w:rFonts w:ascii="Times New Roman" w:eastAsia="Times New Roman" w:hAnsi="Times New Roman" w:cs="Times New Roman"/>
          <w:bCs/>
          <w:color w:val="494949"/>
          <w:spacing w:val="4"/>
          <w:sz w:val="23"/>
          <w:szCs w:val="23"/>
          <w:lang w:eastAsia="ru-RU"/>
        </w:rPr>
        <w:t xml:space="preserve">  Зарубино</w:t>
      </w:r>
    </w:p>
    <w:p w:rsidR="0054282D" w:rsidRDefault="0054282D" w:rsidP="0054282D">
      <w:pPr>
        <w:autoSpaceDE w:val="0"/>
        <w:autoSpaceDN w:val="0"/>
        <w:adjustRightInd w:val="0"/>
        <w:spacing w:after="0" w:line="240" w:lineRule="auto"/>
        <w:jc w:val="center"/>
        <w:rPr>
          <w:rFonts w:ascii="Times New Roman" w:hAnsi="Times New Roman" w:cs="Times New Roman"/>
          <w:bCs/>
          <w:sz w:val="24"/>
          <w:szCs w:val="24"/>
        </w:rPr>
      </w:pPr>
    </w:p>
    <w:p w:rsidR="0054282D" w:rsidRPr="00195F2C" w:rsidRDefault="0054282D" w:rsidP="0054282D">
      <w:pPr>
        <w:autoSpaceDE w:val="0"/>
        <w:autoSpaceDN w:val="0"/>
        <w:adjustRightInd w:val="0"/>
        <w:spacing w:after="0" w:line="240" w:lineRule="auto"/>
        <w:jc w:val="center"/>
        <w:rPr>
          <w:rFonts w:ascii="Times New Roman" w:hAnsi="Times New Roman" w:cs="Times New Roman"/>
          <w:bCs/>
          <w:sz w:val="24"/>
          <w:szCs w:val="24"/>
        </w:rPr>
      </w:pPr>
    </w:p>
    <w:p w:rsidR="0054282D" w:rsidRDefault="0054282D" w:rsidP="0054282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r w:rsidRPr="00200B08">
        <w:rPr>
          <w:rFonts w:ascii="Times New Roman" w:hAnsi="Times New Roman" w:cs="Times New Roman"/>
          <w:bCs/>
          <w:sz w:val="24"/>
          <w:szCs w:val="24"/>
        </w:rPr>
        <w:t xml:space="preserve">. </w:t>
      </w:r>
      <w:r>
        <w:rPr>
          <w:rFonts w:ascii="Times New Roman" w:hAnsi="Times New Roman" w:cs="Times New Roman"/>
          <w:bCs/>
          <w:sz w:val="24"/>
          <w:szCs w:val="24"/>
        </w:rPr>
        <w:t xml:space="preserve">08. 2015г.                    </w:t>
      </w:r>
      <w:r w:rsidRPr="00200B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0B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0B08">
        <w:rPr>
          <w:rFonts w:ascii="Times New Roman" w:hAnsi="Times New Roman" w:cs="Times New Roman"/>
          <w:bCs/>
          <w:sz w:val="24"/>
          <w:szCs w:val="24"/>
        </w:rPr>
        <w:t xml:space="preserve">  </w:t>
      </w:r>
      <w:r>
        <w:rPr>
          <w:rFonts w:ascii="Times New Roman" w:hAnsi="Times New Roman" w:cs="Times New Roman"/>
          <w:bCs/>
          <w:sz w:val="24"/>
          <w:szCs w:val="24"/>
        </w:rPr>
        <w:t xml:space="preserve">                                        № 441</w:t>
      </w:r>
    </w:p>
    <w:p w:rsidR="0035240B" w:rsidRDefault="0035240B" w:rsidP="00347EA1">
      <w:pPr>
        <w:autoSpaceDE w:val="0"/>
        <w:autoSpaceDN w:val="0"/>
        <w:adjustRightInd w:val="0"/>
        <w:spacing w:after="0" w:line="240" w:lineRule="auto"/>
        <w:rPr>
          <w:rFonts w:ascii="Times New Roman" w:hAnsi="Times New Roman" w:cs="Times New Roman"/>
          <w:bCs/>
          <w:sz w:val="24"/>
          <w:szCs w:val="24"/>
        </w:rPr>
      </w:pPr>
    </w:p>
    <w:p w:rsidR="0035240B" w:rsidRDefault="0035240B" w:rsidP="00347EA1">
      <w:pPr>
        <w:autoSpaceDE w:val="0"/>
        <w:autoSpaceDN w:val="0"/>
        <w:adjustRightInd w:val="0"/>
        <w:spacing w:after="0" w:line="240" w:lineRule="auto"/>
        <w:rPr>
          <w:rFonts w:ascii="Times New Roman" w:hAnsi="Times New Roman" w:cs="Times New Roman"/>
          <w:bCs/>
          <w:sz w:val="24"/>
          <w:szCs w:val="24"/>
        </w:rPr>
      </w:pPr>
    </w:p>
    <w:p w:rsidR="00F46A6E" w:rsidRPr="00195F2C" w:rsidRDefault="00F46A6E" w:rsidP="00347EA1">
      <w:pPr>
        <w:autoSpaceDE w:val="0"/>
        <w:autoSpaceDN w:val="0"/>
        <w:adjustRightInd w:val="0"/>
        <w:spacing w:after="0" w:line="240" w:lineRule="auto"/>
        <w:rPr>
          <w:rFonts w:ascii="Times New Roman" w:hAnsi="Times New Roman" w:cs="Times New Roman"/>
          <w:bCs/>
          <w:sz w:val="24"/>
          <w:szCs w:val="24"/>
        </w:rPr>
      </w:pPr>
      <w:r w:rsidRPr="00195F2C">
        <w:rPr>
          <w:rFonts w:ascii="Times New Roman" w:hAnsi="Times New Roman" w:cs="Times New Roman"/>
          <w:bCs/>
          <w:sz w:val="24"/>
          <w:szCs w:val="24"/>
        </w:rPr>
        <w:t xml:space="preserve"> </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p>
    <w:p w:rsidR="00347EA1" w:rsidRDefault="00F46A6E" w:rsidP="00347EA1">
      <w:pPr>
        <w:autoSpaceDE w:val="0"/>
        <w:autoSpaceDN w:val="0"/>
        <w:adjustRightInd w:val="0"/>
        <w:spacing w:after="0" w:line="240" w:lineRule="auto"/>
        <w:rPr>
          <w:rFonts w:ascii="Times New Roman" w:hAnsi="Times New Roman" w:cs="Times New Roman"/>
          <w:bCs/>
          <w:sz w:val="24"/>
          <w:szCs w:val="24"/>
        </w:rPr>
      </w:pPr>
      <w:r w:rsidRPr="00195F2C">
        <w:rPr>
          <w:rFonts w:ascii="Times New Roman" w:hAnsi="Times New Roman" w:cs="Times New Roman"/>
          <w:bCs/>
          <w:sz w:val="24"/>
          <w:szCs w:val="24"/>
        </w:rPr>
        <w:t>О</w:t>
      </w:r>
      <w:r w:rsidR="00347EA1">
        <w:rPr>
          <w:rFonts w:ascii="Times New Roman" w:hAnsi="Times New Roman" w:cs="Times New Roman"/>
          <w:bCs/>
          <w:sz w:val="24"/>
          <w:szCs w:val="24"/>
        </w:rPr>
        <w:t>б утверждении порядка осуществления</w:t>
      </w:r>
    </w:p>
    <w:p w:rsidR="00347EA1" w:rsidRDefault="00347EA1" w:rsidP="00347EA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внутреннего муниципального финансового контроля</w:t>
      </w:r>
    </w:p>
    <w:p w:rsidR="00347EA1" w:rsidRPr="00195F2C" w:rsidRDefault="00347EA1" w:rsidP="00347EA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 </w:t>
      </w:r>
      <w:r w:rsidR="00CC70CB">
        <w:rPr>
          <w:rFonts w:ascii="Times New Roman" w:hAnsi="Times New Roman" w:cs="Times New Roman"/>
          <w:bCs/>
          <w:sz w:val="24"/>
          <w:szCs w:val="24"/>
        </w:rPr>
        <w:t>Зарубинском</w:t>
      </w:r>
      <w:r>
        <w:rPr>
          <w:rFonts w:ascii="Times New Roman" w:hAnsi="Times New Roman" w:cs="Times New Roman"/>
          <w:bCs/>
          <w:sz w:val="24"/>
          <w:szCs w:val="24"/>
        </w:rPr>
        <w:t xml:space="preserve"> городском поселении </w:t>
      </w:r>
    </w:p>
    <w:p w:rsidR="00F46A6E" w:rsidRPr="00195F2C" w:rsidRDefault="00F46A6E" w:rsidP="00347EA1">
      <w:pPr>
        <w:autoSpaceDE w:val="0"/>
        <w:autoSpaceDN w:val="0"/>
        <w:adjustRightInd w:val="0"/>
        <w:spacing w:after="0" w:line="240" w:lineRule="auto"/>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256499">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В соответствии с </w:t>
      </w:r>
      <w:hyperlink r:id="rId6" w:history="1">
        <w:r w:rsidRPr="00195F2C">
          <w:rPr>
            <w:rFonts w:ascii="Times New Roman" w:hAnsi="Times New Roman" w:cs="Times New Roman"/>
            <w:bCs/>
            <w:color w:val="0000FF"/>
            <w:sz w:val="24"/>
            <w:szCs w:val="24"/>
          </w:rPr>
          <w:t>главой 26</w:t>
        </w:r>
      </w:hyperlink>
      <w:r w:rsidRPr="00195F2C">
        <w:rPr>
          <w:rFonts w:ascii="Times New Roman" w:hAnsi="Times New Roman" w:cs="Times New Roman"/>
          <w:bCs/>
          <w:sz w:val="24"/>
          <w:szCs w:val="24"/>
        </w:rPr>
        <w:t xml:space="preserve"> Бюджетного кодекса Российской Федерации, </w:t>
      </w:r>
      <w:hyperlink r:id="rId7" w:history="1">
        <w:r w:rsidRPr="00195F2C">
          <w:rPr>
            <w:rFonts w:ascii="Times New Roman" w:hAnsi="Times New Roman" w:cs="Times New Roman"/>
            <w:bCs/>
            <w:color w:val="0000FF"/>
            <w:sz w:val="24"/>
            <w:szCs w:val="24"/>
          </w:rPr>
          <w:t>статьей 99</w:t>
        </w:r>
      </w:hyperlink>
      <w:r w:rsidRPr="00195F2C">
        <w:rPr>
          <w:rFonts w:ascii="Times New Roman" w:hAnsi="Times New Roman" w:cs="Times New Roman"/>
          <w:bCs/>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целях совершенствования системы внутреннего муниципального финансового контроля администрация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постановляет:</w:t>
      </w:r>
    </w:p>
    <w:p w:rsidR="00F46A6E" w:rsidRPr="00195F2C" w:rsidRDefault="00F46A6E" w:rsidP="00256499">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1. </w:t>
      </w:r>
      <w:r w:rsidR="00FE28F8">
        <w:rPr>
          <w:rFonts w:ascii="Times New Roman" w:hAnsi="Times New Roman" w:cs="Times New Roman"/>
          <w:bCs/>
          <w:sz w:val="24"/>
          <w:szCs w:val="24"/>
        </w:rPr>
        <w:t>Для осуществления</w:t>
      </w:r>
      <w:r w:rsidRPr="00195F2C">
        <w:rPr>
          <w:rFonts w:ascii="Times New Roman" w:hAnsi="Times New Roman" w:cs="Times New Roman"/>
          <w:bCs/>
          <w:sz w:val="24"/>
          <w:szCs w:val="24"/>
        </w:rPr>
        <w:t xml:space="preserve"> внутреннего муниципального финансового контроля в </w:t>
      </w:r>
      <w:r w:rsidR="00347EA1">
        <w:rPr>
          <w:rFonts w:ascii="Times New Roman" w:hAnsi="Times New Roman" w:cs="Times New Roman"/>
          <w:bCs/>
          <w:sz w:val="24"/>
          <w:szCs w:val="24"/>
        </w:rPr>
        <w:t xml:space="preserve"> </w:t>
      </w:r>
      <w:r w:rsidR="00CC70CB">
        <w:rPr>
          <w:rFonts w:ascii="Times New Roman" w:hAnsi="Times New Roman" w:cs="Times New Roman"/>
          <w:bCs/>
          <w:sz w:val="24"/>
          <w:szCs w:val="24"/>
        </w:rPr>
        <w:t>Зарубинском</w:t>
      </w:r>
      <w:r w:rsidR="00347EA1">
        <w:rPr>
          <w:rFonts w:ascii="Times New Roman" w:hAnsi="Times New Roman" w:cs="Times New Roman"/>
          <w:bCs/>
          <w:sz w:val="24"/>
          <w:szCs w:val="24"/>
        </w:rPr>
        <w:t xml:space="preserve"> городском поселении </w:t>
      </w:r>
      <w:r w:rsidR="00FE28F8">
        <w:rPr>
          <w:rFonts w:ascii="Times New Roman" w:hAnsi="Times New Roman" w:cs="Times New Roman"/>
          <w:bCs/>
          <w:sz w:val="24"/>
          <w:szCs w:val="24"/>
        </w:rPr>
        <w:t xml:space="preserve">создать </w:t>
      </w:r>
      <w:r w:rsidR="00347EA1">
        <w:rPr>
          <w:rFonts w:ascii="Times New Roman" w:hAnsi="Times New Roman" w:cs="Times New Roman"/>
          <w:bCs/>
          <w:sz w:val="24"/>
          <w:szCs w:val="24"/>
        </w:rPr>
        <w:t xml:space="preserve">комиссию </w:t>
      </w:r>
      <w:r w:rsidRPr="00195F2C">
        <w:rPr>
          <w:rFonts w:ascii="Times New Roman" w:hAnsi="Times New Roman" w:cs="Times New Roman"/>
          <w:bCs/>
          <w:sz w:val="24"/>
          <w:szCs w:val="24"/>
        </w:rPr>
        <w:t xml:space="preserve"> </w:t>
      </w:r>
      <w:r w:rsidR="00FE28F8">
        <w:rPr>
          <w:rFonts w:ascii="Times New Roman" w:hAnsi="Times New Roman" w:cs="Times New Roman"/>
          <w:bCs/>
          <w:sz w:val="24"/>
          <w:szCs w:val="24"/>
        </w:rPr>
        <w:t xml:space="preserve">при </w:t>
      </w:r>
      <w:r w:rsidRPr="00195F2C">
        <w:rPr>
          <w:rFonts w:ascii="Times New Roman" w:hAnsi="Times New Roman" w:cs="Times New Roman"/>
          <w:bCs/>
          <w:sz w:val="24"/>
          <w:szCs w:val="24"/>
        </w:rPr>
        <w:t xml:space="preserve"> администрации </w:t>
      </w:r>
      <w:r w:rsidR="00CC70CB">
        <w:rPr>
          <w:rFonts w:ascii="Times New Roman" w:hAnsi="Times New Roman" w:cs="Times New Roman"/>
          <w:bCs/>
          <w:sz w:val="24"/>
          <w:szCs w:val="24"/>
        </w:rPr>
        <w:t xml:space="preserve">Зарубинского </w:t>
      </w:r>
      <w:r w:rsidR="00347EA1">
        <w:rPr>
          <w:rFonts w:ascii="Times New Roman" w:hAnsi="Times New Roman" w:cs="Times New Roman"/>
          <w:bCs/>
          <w:sz w:val="24"/>
          <w:szCs w:val="24"/>
        </w:rPr>
        <w:t>городского поселения</w:t>
      </w:r>
      <w:r w:rsidRPr="00195F2C">
        <w:rPr>
          <w:rFonts w:ascii="Times New Roman" w:hAnsi="Times New Roman" w:cs="Times New Roman"/>
          <w:bCs/>
          <w:sz w:val="24"/>
          <w:szCs w:val="24"/>
        </w:rPr>
        <w:t>.</w:t>
      </w:r>
    </w:p>
    <w:p w:rsidR="00F46A6E" w:rsidRPr="00195F2C" w:rsidRDefault="00F46A6E" w:rsidP="00256499">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2. Утвердить прилагаемый </w:t>
      </w:r>
      <w:hyperlink w:anchor="Par30" w:history="1">
        <w:r w:rsidRPr="00195F2C">
          <w:rPr>
            <w:rFonts w:ascii="Times New Roman" w:hAnsi="Times New Roman" w:cs="Times New Roman"/>
            <w:bCs/>
            <w:color w:val="0000FF"/>
            <w:sz w:val="24"/>
            <w:szCs w:val="24"/>
          </w:rPr>
          <w:t>Порядок</w:t>
        </w:r>
      </w:hyperlink>
      <w:r w:rsidRPr="00195F2C">
        <w:rPr>
          <w:rFonts w:ascii="Times New Roman" w:hAnsi="Times New Roman" w:cs="Times New Roman"/>
          <w:bCs/>
          <w:sz w:val="24"/>
          <w:szCs w:val="24"/>
        </w:rPr>
        <w:t xml:space="preserve"> осуществления внутреннего муниципального финансового контроля в </w:t>
      </w:r>
      <w:r w:rsidR="00347EA1">
        <w:rPr>
          <w:rFonts w:ascii="Times New Roman" w:hAnsi="Times New Roman" w:cs="Times New Roman"/>
          <w:bCs/>
          <w:sz w:val="24"/>
          <w:szCs w:val="24"/>
        </w:rPr>
        <w:t xml:space="preserve"> </w:t>
      </w:r>
      <w:r w:rsidR="00CC70CB">
        <w:rPr>
          <w:rFonts w:ascii="Times New Roman" w:hAnsi="Times New Roman" w:cs="Times New Roman"/>
          <w:bCs/>
          <w:sz w:val="24"/>
          <w:szCs w:val="24"/>
        </w:rPr>
        <w:t>Зарубинском</w:t>
      </w:r>
      <w:r w:rsidR="00347EA1">
        <w:rPr>
          <w:rFonts w:ascii="Times New Roman" w:hAnsi="Times New Roman" w:cs="Times New Roman"/>
          <w:bCs/>
          <w:sz w:val="24"/>
          <w:szCs w:val="24"/>
        </w:rPr>
        <w:t xml:space="preserve"> городском поселении</w:t>
      </w:r>
      <w:r w:rsidRPr="00195F2C">
        <w:rPr>
          <w:rFonts w:ascii="Times New Roman" w:hAnsi="Times New Roman" w:cs="Times New Roman"/>
          <w:bCs/>
          <w:sz w:val="24"/>
          <w:szCs w:val="24"/>
        </w:rPr>
        <w:t>.</w:t>
      </w:r>
    </w:p>
    <w:p w:rsidR="00F46A6E" w:rsidRPr="00195F2C" w:rsidRDefault="00F46A6E" w:rsidP="00256499">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3. </w:t>
      </w:r>
      <w:r w:rsidR="00FE28F8">
        <w:rPr>
          <w:rFonts w:ascii="Times New Roman" w:hAnsi="Times New Roman" w:cs="Times New Roman"/>
          <w:bCs/>
          <w:sz w:val="24"/>
          <w:szCs w:val="24"/>
        </w:rPr>
        <w:t>О</w:t>
      </w:r>
      <w:r w:rsidRPr="00195F2C">
        <w:rPr>
          <w:rFonts w:ascii="Times New Roman" w:hAnsi="Times New Roman" w:cs="Times New Roman"/>
          <w:bCs/>
          <w:sz w:val="24"/>
          <w:szCs w:val="24"/>
        </w:rPr>
        <w:t xml:space="preserve">публиковать настоящее постановление в Бюллетене муниципальных правовых актов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и разместить на официальном сайте администрации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в информационно-телекоммуникационной сети "Интернет".</w:t>
      </w:r>
    </w:p>
    <w:p w:rsidR="00F46A6E" w:rsidRPr="00195F2C" w:rsidRDefault="00F46A6E" w:rsidP="00256499">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4. </w:t>
      </w:r>
      <w:proofErr w:type="gramStart"/>
      <w:r w:rsidRPr="00195F2C">
        <w:rPr>
          <w:rFonts w:ascii="Times New Roman" w:hAnsi="Times New Roman" w:cs="Times New Roman"/>
          <w:bCs/>
          <w:sz w:val="24"/>
          <w:szCs w:val="24"/>
        </w:rPr>
        <w:t>Контроль за</w:t>
      </w:r>
      <w:proofErr w:type="gramEnd"/>
      <w:r w:rsidRPr="00195F2C">
        <w:rPr>
          <w:rFonts w:ascii="Times New Roman" w:hAnsi="Times New Roman" w:cs="Times New Roman"/>
          <w:bCs/>
          <w:sz w:val="24"/>
          <w:szCs w:val="24"/>
        </w:rPr>
        <w:t xml:space="preserve"> исполнением настоящего постановления </w:t>
      </w:r>
      <w:r w:rsidR="00FE28F8">
        <w:rPr>
          <w:rFonts w:ascii="Times New Roman" w:hAnsi="Times New Roman" w:cs="Times New Roman"/>
          <w:bCs/>
          <w:sz w:val="24"/>
          <w:szCs w:val="24"/>
        </w:rPr>
        <w:t>оставляю за собой.</w:t>
      </w:r>
    </w:p>
    <w:p w:rsidR="00F46A6E" w:rsidRDefault="00F46A6E" w:rsidP="00256499">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Глава </w:t>
      </w:r>
      <w:r w:rsidR="00CC70CB">
        <w:rPr>
          <w:rFonts w:ascii="Times New Roman" w:hAnsi="Times New Roman" w:cs="Times New Roman"/>
          <w:bCs/>
          <w:sz w:val="24"/>
          <w:szCs w:val="24"/>
        </w:rPr>
        <w:t>Зарубинског</w:t>
      </w:r>
      <w:r>
        <w:rPr>
          <w:rFonts w:ascii="Times New Roman" w:hAnsi="Times New Roman" w:cs="Times New Roman"/>
          <w:bCs/>
          <w:sz w:val="24"/>
          <w:szCs w:val="24"/>
        </w:rPr>
        <w:t>о городского</w:t>
      </w:r>
      <w:r w:rsidR="00CC70CB">
        <w:rPr>
          <w:rFonts w:ascii="Times New Roman" w:hAnsi="Times New Roman" w:cs="Times New Roman"/>
          <w:bCs/>
          <w:sz w:val="24"/>
          <w:szCs w:val="24"/>
        </w:rPr>
        <w:t xml:space="preserve"> поселения, </w:t>
      </w:r>
    </w:p>
    <w:p w:rsidR="00FE28F8" w:rsidRDefault="00CC70CB" w:rsidP="00CC70C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глава администрации                                                                            </w:t>
      </w:r>
      <w:proofErr w:type="spellStart"/>
      <w:r>
        <w:rPr>
          <w:rFonts w:ascii="Times New Roman" w:hAnsi="Times New Roman" w:cs="Times New Roman"/>
          <w:bCs/>
          <w:sz w:val="24"/>
          <w:szCs w:val="24"/>
        </w:rPr>
        <w:t>М.В.Тагунов</w:t>
      </w:r>
      <w:proofErr w:type="spellEnd"/>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E28F8" w:rsidRDefault="00FE28F8"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Default="00F46A6E" w:rsidP="00D973CC">
      <w:pPr>
        <w:autoSpaceDE w:val="0"/>
        <w:autoSpaceDN w:val="0"/>
        <w:adjustRightInd w:val="0"/>
        <w:spacing w:after="0" w:line="240" w:lineRule="auto"/>
        <w:jc w:val="both"/>
        <w:rPr>
          <w:rFonts w:ascii="Times New Roman" w:hAnsi="Times New Roman" w:cs="Times New Roman"/>
          <w:bCs/>
          <w:sz w:val="24"/>
          <w:szCs w:val="24"/>
        </w:rPr>
      </w:pPr>
    </w:p>
    <w:p w:rsidR="00D973CC" w:rsidRPr="00195F2C" w:rsidRDefault="00D973CC" w:rsidP="00D973CC">
      <w:pPr>
        <w:autoSpaceDE w:val="0"/>
        <w:autoSpaceDN w:val="0"/>
        <w:adjustRightInd w:val="0"/>
        <w:spacing w:after="0" w:line="240" w:lineRule="auto"/>
        <w:jc w:val="both"/>
        <w:rPr>
          <w:rFonts w:ascii="Times New Roman" w:hAnsi="Times New Roman" w:cs="Times New Roman"/>
          <w:bCs/>
          <w:sz w:val="24"/>
          <w:szCs w:val="24"/>
        </w:rPr>
      </w:pPr>
    </w:p>
    <w:p w:rsidR="00F46A6E" w:rsidRPr="00195F2C" w:rsidRDefault="00256499" w:rsidP="00256499">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F46A6E" w:rsidRPr="00195F2C">
        <w:rPr>
          <w:rFonts w:ascii="Times New Roman" w:hAnsi="Times New Roman" w:cs="Times New Roman"/>
          <w:bCs/>
          <w:sz w:val="24"/>
          <w:szCs w:val="24"/>
        </w:rPr>
        <w:t>Утвержден</w:t>
      </w:r>
      <w:proofErr w:type="gramEnd"/>
      <w:r>
        <w:rPr>
          <w:rFonts w:ascii="Times New Roman" w:hAnsi="Times New Roman" w:cs="Times New Roman"/>
          <w:bCs/>
          <w:sz w:val="24"/>
          <w:szCs w:val="24"/>
        </w:rPr>
        <w:t xml:space="preserve"> </w:t>
      </w:r>
      <w:r w:rsidR="00F46A6E" w:rsidRPr="00195F2C">
        <w:rPr>
          <w:rFonts w:ascii="Times New Roman" w:hAnsi="Times New Roman" w:cs="Times New Roman"/>
          <w:bCs/>
          <w:sz w:val="24"/>
          <w:szCs w:val="24"/>
        </w:rPr>
        <w:t>постановлением</w:t>
      </w:r>
    </w:p>
    <w:p w:rsidR="00F46A6E" w:rsidRPr="00195F2C" w:rsidRDefault="00256499" w:rsidP="0025649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F46A6E" w:rsidRPr="00195F2C">
        <w:rPr>
          <w:rFonts w:ascii="Times New Roman" w:hAnsi="Times New Roman" w:cs="Times New Roman"/>
          <w:bCs/>
          <w:sz w:val="24"/>
          <w:szCs w:val="24"/>
        </w:rPr>
        <w:t>администрации</w:t>
      </w:r>
    </w:p>
    <w:p w:rsidR="00FE28F8" w:rsidRDefault="00CC70CB" w:rsidP="00F46A6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Зарубинского</w:t>
      </w:r>
      <w:r w:rsidR="00FE28F8">
        <w:rPr>
          <w:rFonts w:ascii="Times New Roman" w:hAnsi="Times New Roman" w:cs="Times New Roman"/>
          <w:bCs/>
          <w:sz w:val="24"/>
          <w:szCs w:val="24"/>
        </w:rPr>
        <w:t xml:space="preserve"> городского поселения</w:t>
      </w:r>
    </w:p>
    <w:p w:rsidR="00F46A6E" w:rsidRPr="00195F2C" w:rsidRDefault="00256499" w:rsidP="0025649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271C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46A6E" w:rsidRPr="00195F2C">
        <w:rPr>
          <w:rFonts w:ascii="Times New Roman" w:hAnsi="Times New Roman" w:cs="Times New Roman"/>
          <w:bCs/>
          <w:sz w:val="24"/>
          <w:szCs w:val="24"/>
        </w:rPr>
        <w:t xml:space="preserve">от </w:t>
      </w:r>
      <w:r w:rsidR="00CC70CB">
        <w:rPr>
          <w:rFonts w:ascii="Times New Roman" w:hAnsi="Times New Roman" w:cs="Times New Roman"/>
          <w:bCs/>
          <w:sz w:val="24"/>
          <w:szCs w:val="24"/>
        </w:rPr>
        <w:t>17</w:t>
      </w:r>
      <w:r w:rsidR="00F46A6E" w:rsidRPr="00195F2C">
        <w:rPr>
          <w:rFonts w:ascii="Times New Roman" w:hAnsi="Times New Roman" w:cs="Times New Roman"/>
          <w:bCs/>
          <w:sz w:val="24"/>
          <w:szCs w:val="24"/>
        </w:rPr>
        <w:t>.0</w:t>
      </w:r>
      <w:r w:rsidR="00FE28F8">
        <w:rPr>
          <w:rFonts w:ascii="Times New Roman" w:hAnsi="Times New Roman" w:cs="Times New Roman"/>
          <w:bCs/>
          <w:sz w:val="24"/>
          <w:szCs w:val="24"/>
        </w:rPr>
        <w:t>8</w:t>
      </w:r>
      <w:r w:rsidR="00F46A6E" w:rsidRPr="00195F2C">
        <w:rPr>
          <w:rFonts w:ascii="Times New Roman" w:hAnsi="Times New Roman" w:cs="Times New Roman"/>
          <w:bCs/>
          <w:sz w:val="24"/>
          <w:szCs w:val="24"/>
        </w:rPr>
        <w:t>.20</w:t>
      </w:r>
      <w:r w:rsidR="00FE28F8">
        <w:rPr>
          <w:rFonts w:ascii="Times New Roman" w:hAnsi="Times New Roman" w:cs="Times New Roman"/>
          <w:bCs/>
          <w:sz w:val="24"/>
          <w:szCs w:val="24"/>
        </w:rPr>
        <w:t>5</w:t>
      </w:r>
      <w:r w:rsidR="00F46A6E" w:rsidRPr="00195F2C">
        <w:rPr>
          <w:rFonts w:ascii="Times New Roman" w:hAnsi="Times New Roman" w:cs="Times New Roman"/>
          <w:bCs/>
          <w:sz w:val="24"/>
          <w:szCs w:val="24"/>
        </w:rPr>
        <w:t>4 N</w:t>
      </w:r>
      <w:r w:rsidR="00CC70CB">
        <w:rPr>
          <w:rFonts w:ascii="Times New Roman" w:hAnsi="Times New Roman" w:cs="Times New Roman"/>
          <w:bCs/>
          <w:sz w:val="24"/>
          <w:szCs w:val="24"/>
        </w:rPr>
        <w:t>441</w:t>
      </w:r>
      <w:r w:rsidR="00F46A6E" w:rsidRPr="00195F2C">
        <w:rPr>
          <w:rFonts w:ascii="Times New Roman" w:hAnsi="Times New Roman" w:cs="Times New Roman"/>
          <w:bCs/>
          <w:sz w:val="24"/>
          <w:szCs w:val="24"/>
        </w:rPr>
        <w:t xml:space="preserve"> </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ПОРЯДОК</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ОСУЩЕСТВЛЕНИЯ ВНУТРЕННЕГО МУНИЦИПАЛЬНОГО ФИНАНСОВОГО</w:t>
      </w:r>
    </w:p>
    <w:p w:rsidR="00F46A6E" w:rsidRPr="00195F2C" w:rsidRDefault="00D973CC" w:rsidP="00F46A6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КОНТРОЛЯ В</w:t>
      </w:r>
      <w:r w:rsidR="00347EA1">
        <w:rPr>
          <w:rFonts w:ascii="Times New Roman" w:hAnsi="Times New Roman" w:cs="Times New Roman"/>
          <w:bCs/>
          <w:sz w:val="24"/>
          <w:szCs w:val="24"/>
        </w:rPr>
        <w:t xml:space="preserve"> </w:t>
      </w:r>
      <w:r w:rsidR="00CC70CB">
        <w:rPr>
          <w:rFonts w:ascii="Times New Roman" w:hAnsi="Times New Roman" w:cs="Times New Roman"/>
          <w:bCs/>
          <w:sz w:val="24"/>
          <w:szCs w:val="24"/>
        </w:rPr>
        <w:t>ЗАРУБИНСКОМ</w:t>
      </w:r>
      <w:r w:rsidR="00347EA1">
        <w:rPr>
          <w:rFonts w:ascii="Times New Roman" w:hAnsi="Times New Roman" w:cs="Times New Roman"/>
          <w:bCs/>
          <w:sz w:val="24"/>
          <w:szCs w:val="24"/>
        </w:rPr>
        <w:t xml:space="preserve"> ГОРОДСКОМ ПОСЕЛЕНИИ</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outlineLvl w:val="1"/>
        <w:rPr>
          <w:rFonts w:ascii="Times New Roman" w:hAnsi="Times New Roman" w:cs="Times New Roman"/>
          <w:bCs/>
          <w:sz w:val="24"/>
          <w:szCs w:val="24"/>
        </w:rPr>
      </w:pPr>
      <w:r w:rsidRPr="00195F2C">
        <w:rPr>
          <w:rFonts w:ascii="Times New Roman" w:hAnsi="Times New Roman" w:cs="Times New Roman"/>
          <w:bCs/>
          <w:sz w:val="24"/>
          <w:szCs w:val="24"/>
        </w:rPr>
        <w:t>1. Общие положения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1.1. Настоящий Порядок определяет требования к процедурам осуществления внутреннего муниципального финансового контроля, осуществляемого правовым управлением администрации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(далее - орган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1.2. Орган внутреннего муниципального финансового контроля осуществляет:</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б) полномочия по внутреннему муниципальному финансовому контролю в отношении закупок для обеспечения нужд муниципальных заказчиков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(далее - контроль в сфере закупок), предусмотренные </w:t>
      </w:r>
      <w:hyperlink r:id="rId8" w:history="1">
        <w:r w:rsidRPr="00195F2C">
          <w:rPr>
            <w:rFonts w:ascii="Times New Roman" w:hAnsi="Times New Roman" w:cs="Times New Roman"/>
            <w:bCs/>
            <w:color w:val="0000FF"/>
            <w:sz w:val="24"/>
            <w:szCs w:val="24"/>
          </w:rPr>
          <w:t>частью 8 статьи 99</w:t>
        </w:r>
      </w:hyperlink>
      <w:r w:rsidRPr="00195F2C">
        <w:rPr>
          <w:rFonts w:ascii="Times New Roman" w:hAnsi="Times New Roman" w:cs="Times New Roman"/>
          <w:bCs/>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40"/>
      <w:bookmarkEnd w:id="0"/>
      <w:r w:rsidRPr="00195F2C">
        <w:rPr>
          <w:rFonts w:ascii="Times New Roman" w:hAnsi="Times New Roman" w:cs="Times New Roman"/>
          <w:bCs/>
          <w:sz w:val="24"/>
          <w:szCs w:val="24"/>
        </w:rPr>
        <w:t xml:space="preserve">1.3. Должностными лицами </w:t>
      </w:r>
      <w:r w:rsidR="00FE28F8">
        <w:rPr>
          <w:rFonts w:ascii="Times New Roman" w:hAnsi="Times New Roman" w:cs="Times New Roman"/>
          <w:bCs/>
          <w:sz w:val="24"/>
          <w:szCs w:val="24"/>
        </w:rPr>
        <w:t xml:space="preserve">комиссии по </w:t>
      </w:r>
      <w:r w:rsidRPr="00195F2C">
        <w:rPr>
          <w:rFonts w:ascii="Times New Roman" w:hAnsi="Times New Roman" w:cs="Times New Roman"/>
          <w:bCs/>
          <w:sz w:val="24"/>
          <w:szCs w:val="24"/>
        </w:rPr>
        <w:t xml:space="preserve"> внутренне</w:t>
      </w:r>
      <w:r w:rsidR="00FE28F8">
        <w:rPr>
          <w:rFonts w:ascii="Times New Roman" w:hAnsi="Times New Roman" w:cs="Times New Roman"/>
          <w:bCs/>
          <w:sz w:val="24"/>
          <w:szCs w:val="24"/>
        </w:rPr>
        <w:t>му</w:t>
      </w:r>
      <w:r w:rsidRPr="00195F2C">
        <w:rPr>
          <w:rFonts w:ascii="Times New Roman" w:hAnsi="Times New Roman" w:cs="Times New Roman"/>
          <w:bCs/>
          <w:sz w:val="24"/>
          <w:szCs w:val="24"/>
        </w:rPr>
        <w:t xml:space="preserve"> муниципально</w:t>
      </w:r>
      <w:r w:rsidR="00FE28F8">
        <w:rPr>
          <w:rFonts w:ascii="Times New Roman" w:hAnsi="Times New Roman" w:cs="Times New Roman"/>
          <w:bCs/>
          <w:sz w:val="24"/>
          <w:szCs w:val="24"/>
        </w:rPr>
        <w:t>му</w:t>
      </w:r>
      <w:r w:rsidRPr="00195F2C">
        <w:rPr>
          <w:rFonts w:ascii="Times New Roman" w:hAnsi="Times New Roman" w:cs="Times New Roman"/>
          <w:bCs/>
          <w:sz w:val="24"/>
          <w:szCs w:val="24"/>
        </w:rPr>
        <w:t xml:space="preserve"> финансово</w:t>
      </w:r>
      <w:r w:rsidR="00FE28F8">
        <w:rPr>
          <w:rFonts w:ascii="Times New Roman" w:hAnsi="Times New Roman" w:cs="Times New Roman"/>
          <w:bCs/>
          <w:sz w:val="24"/>
          <w:szCs w:val="24"/>
        </w:rPr>
        <w:t>му</w:t>
      </w:r>
      <w:r w:rsidRPr="00195F2C">
        <w:rPr>
          <w:rFonts w:ascii="Times New Roman" w:hAnsi="Times New Roman" w:cs="Times New Roman"/>
          <w:bCs/>
          <w:sz w:val="24"/>
          <w:szCs w:val="24"/>
        </w:rPr>
        <w:t xml:space="preserve"> контрол</w:t>
      </w:r>
      <w:r w:rsidR="00FE28F8">
        <w:rPr>
          <w:rFonts w:ascii="Times New Roman" w:hAnsi="Times New Roman" w:cs="Times New Roman"/>
          <w:bCs/>
          <w:sz w:val="24"/>
          <w:szCs w:val="24"/>
        </w:rPr>
        <w:t>ю</w:t>
      </w:r>
      <w:r w:rsidRPr="00195F2C">
        <w:rPr>
          <w:rFonts w:ascii="Times New Roman" w:hAnsi="Times New Roman" w:cs="Times New Roman"/>
          <w:bCs/>
          <w:sz w:val="24"/>
          <w:szCs w:val="24"/>
        </w:rPr>
        <w:t>, осуществляющими внутренний муниципальный финансовый контроль являются: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а) </w:t>
      </w:r>
      <w:r w:rsidR="00FE28F8">
        <w:rPr>
          <w:rFonts w:ascii="Times New Roman" w:hAnsi="Times New Roman" w:cs="Times New Roman"/>
          <w:bCs/>
          <w:sz w:val="24"/>
          <w:szCs w:val="24"/>
        </w:rPr>
        <w:t xml:space="preserve"> председатель комиссии по</w:t>
      </w:r>
      <w:r w:rsidRPr="00195F2C">
        <w:rPr>
          <w:rFonts w:ascii="Times New Roman" w:hAnsi="Times New Roman" w:cs="Times New Roman"/>
          <w:bCs/>
          <w:sz w:val="24"/>
          <w:szCs w:val="24"/>
        </w:rPr>
        <w:t xml:space="preserve"> внутренне</w:t>
      </w:r>
      <w:r w:rsidR="00FE28F8">
        <w:rPr>
          <w:rFonts w:ascii="Times New Roman" w:hAnsi="Times New Roman" w:cs="Times New Roman"/>
          <w:bCs/>
          <w:sz w:val="24"/>
          <w:szCs w:val="24"/>
        </w:rPr>
        <w:t>му</w:t>
      </w:r>
      <w:r w:rsidRPr="00195F2C">
        <w:rPr>
          <w:rFonts w:ascii="Times New Roman" w:hAnsi="Times New Roman" w:cs="Times New Roman"/>
          <w:bCs/>
          <w:sz w:val="24"/>
          <w:szCs w:val="24"/>
        </w:rPr>
        <w:t xml:space="preserve"> муниципально</w:t>
      </w:r>
      <w:r w:rsidR="00FE28F8">
        <w:rPr>
          <w:rFonts w:ascii="Times New Roman" w:hAnsi="Times New Roman" w:cs="Times New Roman"/>
          <w:bCs/>
          <w:sz w:val="24"/>
          <w:szCs w:val="24"/>
        </w:rPr>
        <w:t>му</w:t>
      </w:r>
      <w:r w:rsidRPr="00195F2C">
        <w:rPr>
          <w:rFonts w:ascii="Times New Roman" w:hAnsi="Times New Roman" w:cs="Times New Roman"/>
          <w:bCs/>
          <w:sz w:val="24"/>
          <w:szCs w:val="24"/>
        </w:rPr>
        <w:t xml:space="preserve"> финансово</w:t>
      </w:r>
      <w:r w:rsidR="00FE28F8">
        <w:rPr>
          <w:rFonts w:ascii="Times New Roman" w:hAnsi="Times New Roman" w:cs="Times New Roman"/>
          <w:bCs/>
          <w:sz w:val="24"/>
          <w:szCs w:val="24"/>
        </w:rPr>
        <w:t>му</w:t>
      </w:r>
      <w:r w:rsidRPr="00195F2C">
        <w:rPr>
          <w:rFonts w:ascii="Times New Roman" w:hAnsi="Times New Roman" w:cs="Times New Roman"/>
          <w:bCs/>
          <w:sz w:val="24"/>
          <w:szCs w:val="24"/>
        </w:rPr>
        <w:t xml:space="preserve"> контрол</w:t>
      </w:r>
      <w:r w:rsidR="00FE28F8">
        <w:rPr>
          <w:rFonts w:ascii="Times New Roman" w:hAnsi="Times New Roman" w:cs="Times New Roman"/>
          <w:bCs/>
          <w:sz w:val="24"/>
          <w:szCs w:val="24"/>
        </w:rPr>
        <w:t>ю</w:t>
      </w:r>
      <w:r w:rsidRPr="00195F2C">
        <w:rPr>
          <w:rFonts w:ascii="Times New Roman" w:hAnsi="Times New Roman" w:cs="Times New Roman"/>
          <w:bCs/>
          <w:sz w:val="24"/>
          <w:szCs w:val="24"/>
        </w:rPr>
        <w:t>;</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б) заместитель </w:t>
      </w:r>
      <w:r w:rsidR="00FE28F8">
        <w:rPr>
          <w:rFonts w:ascii="Times New Roman" w:hAnsi="Times New Roman" w:cs="Times New Roman"/>
          <w:bCs/>
          <w:sz w:val="24"/>
          <w:szCs w:val="24"/>
        </w:rPr>
        <w:t>председателя комиссии</w:t>
      </w:r>
      <w:r w:rsidRPr="00195F2C">
        <w:rPr>
          <w:rFonts w:ascii="Times New Roman" w:hAnsi="Times New Roman" w:cs="Times New Roman"/>
          <w:bCs/>
          <w:sz w:val="24"/>
          <w:szCs w:val="24"/>
        </w:rPr>
        <w:t xml:space="preserve"> органа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в)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постановлением администрации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д) муниципальный служащий органа внутреннего муниципального финансового контроля, уполномоченный на осуществление производств по делам об административных правонарушениях, на обращение в арбитражный суд с исковыми заявлениями о возмещении ущерба, причиненного </w:t>
      </w:r>
      <w:r w:rsidR="00CC70CB">
        <w:rPr>
          <w:rFonts w:ascii="Times New Roman" w:hAnsi="Times New Roman" w:cs="Times New Roman"/>
          <w:bCs/>
          <w:sz w:val="24"/>
          <w:szCs w:val="24"/>
        </w:rPr>
        <w:t>Зарубинскому</w:t>
      </w:r>
      <w:r w:rsidR="00876F8B">
        <w:rPr>
          <w:rFonts w:ascii="Times New Roman" w:hAnsi="Times New Roman" w:cs="Times New Roman"/>
          <w:bCs/>
          <w:sz w:val="24"/>
          <w:szCs w:val="24"/>
        </w:rPr>
        <w:t xml:space="preserve"> городскому поселению</w:t>
      </w:r>
      <w:r w:rsidRPr="00195F2C">
        <w:rPr>
          <w:rFonts w:ascii="Times New Roman" w:hAnsi="Times New Roman" w:cs="Times New Roman"/>
          <w:bCs/>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по этому исковому заявлению в арбитражном суде.</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1.4. Должностные лица, указанные в </w:t>
      </w:r>
      <w:hyperlink w:anchor="Par40" w:history="1">
        <w:r w:rsidRPr="00195F2C">
          <w:rPr>
            <w:rFonts w:ascii="Times New Roman" w:hAnsi="Times New Roman" w:cs="Times New Roman"/>
            <w:bCs/>
            <w:color w:val="0000FF"/>
            <w:sz w:val="24"/>
            <w:szCs w:val="24"/>
          </w:rPr>
          <w:t>пункте 1.3 раздела 1</w:t>
        </w:r>
      </w:hyperlink>
      <w:r w:rsidRPr="00195F2C">
        <w:rPr>
          <w:rFonts w:ascii="Times New Roman" w:hAnsi="Times New Roman" w:cs="Times New Roman"/>
          <w:bCs/>
          <w:sz w:val="24"/>
          <w:szCs w:val="24"/>
        </w:rPr>
        <w:t xml:space="preserve"> настоящего Порядка имеют право:</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а)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w:t>
      </w:r>
      <w:r w:rsidRPr="00195F2C">
        <w:rPr>
          <w:rFonts w:ascii="Times New Roman" w:hAnsi="Times New Roman" w:cs="Times New Roman"/>
          <w:bCs/>
          <w:sz w:val="24"/>
          <w:szCs w:val="24"/>
        </w:rPr>
        <w:lastRenderedPageBreak/>
        <w:t xml:space="preserve">средств </w:t>
      </w:r>
      <w:r w:rsidR="00876F8B">
        <w:rPr>
          <w:rFonts w:ascii="Times New Roman" w:hAnsi="Times New Roman" w:cs="Times New Roman"/>
          <w:bCs/>
          <w:sz w:val="24"/>
          <w:szCs w:val="24"/>
        </w:rPr>
        <w:t>местного</w:t>
      </w:r>
      <w:r w:rsidRPr="00195F2C">
        <w:rPr>
          <w:rFonts w:ascii="Times New Roman" w:hAnsi="Times New Roman" w:cs="Times New Roman"/>
          <w:bCs/>
          <w:sz w:val="24"/>
          <w:szCs w:val="24"/>
        </w:rPr>
        <w:t xml:space="preserve"> бюджета, срок представления документов устанавливается в течение пяти рабочих дней, со дня получении приказа о проведении контрольного мероприятия;</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выдавать представления, предписания в случаях, предусмотренных законодательством Российской Федерации;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г) направлять уведомления о применении бюджетных мер принуждения;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д) осуществлять производство по делам об административных правонарушениях в порядке, установленном </w:t>
      </w:r>
      <w:hyperlink r:id="rId9" w:history="1">
        <w:r w:rsidRPr="00195F2C">
          <w:rPr>
            <w:rFonts w:ascii="Times New Roman" w:hAnsi="Times New Roman" w:cs="Times New Roman"/>
            <w:bCs/>
            <w:color w:val="0000FF"/>
            <w:sz w:val="24"/>
            <w:szCs w:val="24"/>
          </w:rPr>
          <w:t>Кодексом</w:t>
        </w:r>
      </w:hyperlink>
      <w:r w:rsidRPr="00195F2C">
        <w:rPr>
          <w:rFonts w:ascii="Times New Roman" w:hAnsi="Times New Roman" w:cs="Times New Roman"/>
          <w:bCs/>
          <w:sz w:val="24"/>
          <w:szCs w:val="24"/>
        </w:rPr>
        <w:t xml:space="preserve"> Российской Федерации об административных правонарушениях;</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е) обращаться в арбитражный суд с исковыми заявлениями о возмещении ущерба, причиненного </w:t>
      </w:r>
      <w:r w:rsidR="00CC70CB">
        <w:rPr>
          <w:rFonts w:ascii="Times New Roman" w:hAnsi="Times New Roman" w:cs="Times New Roman"/>
          <w:bCs/>
          <w:sz w:val="24"/>
          <w:szCs w:val="24"/>
        </w:rPr>
        <w:t>Зарубинскому</w:t>
      </w:r>
      <w:r w:rsidR="00876F8B">
        <w:rPr>
          <w:rFonts w:ascii="Times New Roman" w:hAnsi="Times New Roman" w:cs="Times New Roman"/>
          <w:bCs/>
          <w:sz w:val="24"/>
          <w:szCs w:val="24"/>
        </w:rPr>
        <w:t xml:space="preserve"> городскому поселению</w:t>
      </w:r>
      <w:r w:rsidRPr="00195F2C">
        <w:rPr>
          <w:rFonts w:ascii="Times New Roman" w:hAnsi="Times New Roman" w:cs="Times New Roman"/>
          <w:bCs/>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w:t>
      </w:r>
      <w:proofErr w:type="gramStart"/>
      <w:r w:rsidRPr="00195F2C">
        <w:rPr>
          <w:rFonts w:ascii="Times New Roman" w:hAnsi="Times New Roman" w:cs="Times New Roman"/>
          <w:bCs/>
          <w:sz w:val="24"/>
          <w:szCs w:val="24"/>
        </w:rPr>
        <w:t>по этому</w:t>
      </w:r>
      <w:proofErr w:type="gramEnd"/>
      <w:r w:rsidRPr="00195F2C">
        <w:rPr>
          <w:rFonts w:ascii="Times New Roman" w:hAnsi="Times New Roman" w:cs="Times New Roman"/>
          <w:bCs/>
          <w:sz w:val="24"/>
          <w:szCs w:val="24"/>
        </w:rPr>
        <w:t xml:space="preserve"> исковому заявлению в арбитражном суде.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1.5. Должностные лица, указанные в </w:t>
      </w:r>
      <w:hyperlink w:anchor="Par40" w:history="1">
        <w:r w:rsidRPr="00195F2C">
          <w:rPr>
            <w:rFonts w:ascii="Times New Roman" w:hAnsi="Times New Roman" w:cs="Times New Roman"/>
            <w:bCs/>
            <w:color w:val="0000FF"/>
            <w:sz w:val="24"/>
            <w:szCs w:val="24"/>
          </w:rPr>
          <w:t>пункте 1.3 раздела 1</w:t>
        </w:r>
      </w:hyperlink>
      <w:r w:rsidRPr="00195F2C">
        <w:rPr>
          <w:rFonts w:ascii="Times New Roman" w:hAnsi="Times New Roman" w:cs="Times New Roman"/>
          <w:bCs/>
          <w:sz w:val="24"/>
          <w:szCs w:val="24"/>
        </w:rPr>
        <w:t xml:space="preserve"> настоящего Порядка, обязаны: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б) проводить контрольные мероприятия в соответствии с постановлением администрации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и настоящим Порядком;</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в) знакомить руководителя или уполномоченное должностное лицо объекта контроля (далее - представитель объекта контроля) с копией постановления и удостоверением на проведение контрольного мероприятия, с постановлением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г)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1.6. Должностные лица, указанные в </w:t>
      </w:r>
      <w:hyperlink w:anchor="Par40" w:history="1">
        <w:r w:rsidRPr="00195F2C">
          <w:rPr>
            <w:rFonts w:ascii="Times New Roman" w:hAnsi="Times New Roman" w:cs="Times New Roman"/>
            <w:bCs/>
            <w:color w:val="0000FF"/>
            <w:sz w:val="24"/>
            <w:szCs w:val="24"/>
          </w:rPr>
          <w:t>пункте 1.3 раздела 1</w:t>
        </w:r>
      </w:hyperlink>
      <w:r w:rsidRPr="00195F2C">
        <w:rPr>
          <w:rFonts w:ascii="Times New Roman" w:hAnsi="Times New Roman" w:cs="Times New Roman"/>
          <w:bCs/>
          <w:sz w:val="24"/>
          <w:szCs w:val="24"/>
        </w:rPr>
        <w:t xml:space="preserve">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муниципального финансового контроля. Персональная ответственность указанных должностных лиц закрепляется в их должностных регламентах.</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указанные в </w:t>
      </w:r>
      <w:hyperlink w:anchor="Par40" w:history="1">
        <w:r w:rsidRPr="00195F2C">
          <w:rPr>
            <w:rFonts w:ascii="Times New Roman" w:hAnsi="Times New Roman" w:cs="Times New Roman"/>
            <w:bCs/>
            <w:color w:val="0000FF"/>
            <w:sz w:val="24"/>
            <w:szCs w:val="24"/>
          </w:rPr>
          <w:t>пункте 1.3 раздела 1</w:t>
        </w:r>
      </w:hyperlink>
      <w:r w:rsidRPr="00195F2C">
        <w:rPr>
          <w:rFonts w:ascii="Times New Roman" w:hAnsi="Times New Roman" w:cs="Times New Roman"/>
          <w:bCs/>
          <w:sz w:val="24"/>
          <w:szCs w:val="24"/>
        </w:rPr>
        <w:t xml:space="preserve"> настоящего Порядка, несут ответственность в соответствии с законодательством Российской Федерации.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outlineLvl w:val="1"/>
        <w:rPr>
          <w:rFonts w:ascii="Times New Roman" w:hAnsi="Times New Roman" w:cs="Times New Roman"/>
          <w:bCs/>
          <w:sz w:val="24"/>
          <w:szCs w:val="24"/>
        </w:rPr>
      </w:pPr>
      <w:r w:rsidRPr="00195F2C">
        <w:rPr>
          <w:rFonts w:ascii="Times New Roman" w:hAnsi="Times New Roman" w:cs="Times New Roman"/>
          <w:bCs/>
          <w:sz w:val="24"/>
          <w:szCs w:val="24"/>
        </w:rPr>
        <w:t>2. Полномочия органа внутреннего муниципального</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финансового контроля по осуществлению внутреннего</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муниципального финансового контроля в сфере</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бюджетных правоотношений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2.1. Полномочиями органа внутреннего муниципального финансового контроля по осуществлению внутреннего муниципального финансового контроля в сфере бюджетных правоотношений являются: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а) </w:t>
      </w:r>
      <w:proofErr w:type="gramStart"/>
      <w:r w:rsidRPr="00195F2C">
        <w:rPr>
          <w:rFonts w:ascii="Times New Roman" w:hAnsi="Times New Roman" w:cs="Times New Roman"/>
          <w:bCs/>
          <w:sz w:val="24"/>
          <w:szCs w:val="24"/>
        </w:rPr>
        <w:t>контроль за</w:t>
      </w:r>
      <w:proofErr w:type="gramEnd"/>
      <w:r w:rsidRPr="00195F2C">
        <w:rPr>
          <w:rFonts w:ascii="Times New Roman" w:hAnsi="Times New Roman" w:cs="Times New Roman"/>
          <w:bCs/>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б) </w:t>
      </w:r>
      <w:proofErr w:type="gramStart"/>
      <w:r w:rsidRPr="00195F2C">
        <w:rPr>
          <w:rFonts w:ascii="Times New Roman" w:hAnsi="Times New Roman" w:cs="Times New Roman"/>
          <w:bCs/>
          <w:sz w:val="24"/>
          <w:szCs w:val="24"/>
        </w:rPr>
        <w:t>контроль за</w:t>
      </w:r>
      <w:proofErr w:type="gramEnd"/>
      <w:r w:rsidRPr="00195F2C">
        <w:rPr>
          <w:rFonts w:ascii="Times New Roman" w:hAnsi="Times New Roman" w:cs="Times New Roman"/>
          <w:bCs/>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2.2. Предметом контроля в сфере бюджетных правоотношений является соблюдение законности использования средств местного бюджета.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2.3. Контроль в сфере бюджетных правоотношений осуществляется в виде предварительного и последующего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2.4. Объектами контроля в сфере бюджетных правоотношений (далее - объекты контроля) являются: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главные распорядители (получатели)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муниципальные учреждения;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муниципальные унитарные предприятия;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195F2C">
        <w:rPr>
          <w:rFonts w:ascii="Times New Roman" w:hAnsi="Times New Roman" w:cs="Times New Roman"/>
          <w:bCs/>
          <w:sz w:val="24"/>
          <w:szCs w:val="24"/>
        </w:rPr>
        <w:t xml:space="preserve"> гарантий.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2.5. Орган внутреннего муниципального финансового контроля проводит анализ осуществления главными распорядителями (получателями) средств местного бюджета, главными администраторами доходов местного бюджета, главными администраторами средств местного бюджета внутреннего финансового контроля и внутреннего финансового аудита.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outlineLvl w:val="1"/>
        <w:rPr>
          <w:rFonts w:ascii="Times New Roman" w:hAnsi="Times New Roman" w:cs="Times New Roman"/>
          <w:bCs/>
          <w:sz w:val="24"/>
          <w:szCs w:val="24"/>
        </w:rPr>
      </w:pPr>
      <w:r w:rsidRPr="00195F2C">
        <w:rPr>
          <w:rFonts w:ascii="Times New Roman" w:hAnsi="Times New Roman" w:cs="Times New Roman"/>
          <w:bCs/>
          <w:sz w:val="24"/>
          <w:szCs w:val="24"/>
        </w:rPr>
        <w:t>3. Полномочия органа внутреннего муниципального финансового</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 xml:space="preserve">контроля по осуществлению контроля в сфере закупок </w:t>
      </w:r>
      <w:proofErr w:type="gramStart"/>
      <w:r w:rsidRPr="00195F2C">
        <w:rPr>
          <w:rFonts w:ascii="Times New Roman" w:hAnsi="Times New Roman" w:cs="Times New Roman"/>
          <w:bCs/>
          <w:sz w:val="24"/>
          <w:szCs w:val="24"/>
        </w:rPr>
        <w:t>для</w:t>
      </w:r>
      <w:proofErr w:type="gramEnd"/>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обеспечения муниципальных нужд</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3.1. </w:t>
      </w:r>
      <w:proofErr w:type="gramStart"/>
      <w:r w:rsidRPr="00195F2C">
        <w:rPr>
          <w:rFonts w:ascii="Times New Roman" w:hAnsi="Times New Roman" w:cs="Times New Roman"/>
          <w:bCs/>
          <w:sz w:val="24"/>
          <w:szCs w:val="24"/>
        </w:rPr>
        <w:t xml:space="preserve">Орган внутреннего муниципального финансового контроля осуществляет контроль в отношении закупок для обеспечения муниципальных нужд в целях установления законности составления и исполнения местного бюджета в отношении расходов, связанных с осуществлением закупок, достоверности учета таких расходов и отчетности в соответствии с Федеральным </w:t>
      </w:r>
      <w:hyperlink r:id="rId10" w:history="1">
        <w:r w:rsidRPr="00195F2C">
          <w:rPr>
            <w:rFonts w:ascii="Times New Roman" w:hAnsi="Times New Roman" w:cs="Times New Roman"/>
            <w:bCs/>
            <w:color w:val="0000FF"/>
            <w:sz w:val="24"/>
            <w:szCs w:val="24"/>
          </w:rPr>
          <w:t>законом</w:t>
        </w:r>
      </w:hyperlink>
      <w:r w:rsidRPr="00195F2C">
        <w:rPr>
          <w:rFonts w:ascii="Times New Roman" w:hAnsi="Times New Roman" w:cs="Times New Roman"/>
          <w:bCs/>
          <w:sz w:val="24"/>
          <w:szCs w:val="24"/>
        </w:rPr>
        <w:t xml:space="preserve"> N 44-ФЗ, Бюджетным </w:t>
      </w:r>
      <w:hyperlink r:id="rId11" w:history="1">
        <w:r w:rsidRPr="00195F2C">
          <w:rPr>
            <w:rFonts w:ascii="Times New Roman" w:hAnsi="Times New Roman" w:cs="Times New Roman"/>
            <w:bCs/>
            <w:color w:val="0000FF"/>
            <w:sz w:val="24"/>
            <w:szCs w:val="24"/>
          </w:rPr>
          <w:t>кодексом</w:t>
        </w:r>
      </w:hyperlink>
      <w:r w:rsidRPr="00195F2C">
        <w:rPr>
          <w:rFonts w:ascii="Times New Roman" w:hAnsi="Times New Roman" w:cs="Times New Roman"/>
          <w:bCs/>
          <w:sz w:val="24"/>
          <w:szCs w:val="24"/>
        </w:rPr>
        <w:t xml:space="preserve"> Российской Федерации и принимаемыми в соответствии с ними нормативными правовыми актами Российской Федерации.</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 xml:space="preserve">3.2. Контроль в сфере закупок осуществляется в отношении муниципальных заказчиков, контрактных служб, контрактных управляющих, уполномоченных органов и уполномоченных учреждений (далее - объекты контроля), осуществляющих действия, направленные на осуществление закупок товаров, работ, услуг для муниципальных нужд в соответствии с Федеральным </w:t>
      </w:r>
      <w:hyperlink r:id="rId12" w:history="1">
        <w:r w:rsidRPr="00195F2C">
          <w:rPr>
            <w:rFonts w:ascii="Times New Roman" w:hAnsi="Times New Roman" w:cs="Times New Roman"/>
            <w:bCs/>
            <w:color w:val="0000FF"/>
            <w:sz w:val="24"/>
            <w:szCs w:val="24"/>
          </w:rPr>
          <w:t>законом</w:t>
        </w:r>
      </w:hyperlink>
      <w:r w:rsidRPr="00195F2C">
        <w:rPr>
          <w:rFonts w:ascii="Times New Roman" w:hAnsi="Times New Roman" w:cs="Times New Roman"/>
          <w:bCs/>
          <w:sz w:val="24"/>
          <w:szCs w:val="24"/>
        </w:rPr>
        <w:t xml:space="preserve"> N 44-ФЗ.</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3.3. Орган внутреннего муниципального финансового контроля осуществляет контроль в отношении: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1) соблюдения требований к обоснованию закупок, предусмотренных </w:t>
      </w:r>
      <w:hyperlink r:id="rId13" w:history="1">
        <w:r w:rsidRPr="00195F2C">
          <w:rPr>
            <w:rFonts w:ascii="Times New Roman" w:hAnsi="Times New Roman" w:cs="Times New Roman"/>
            <w:bCs/>
            <w:color w:val="0000FF"/>
            <w:sz w:val="24"/>
            <w:szCs w:val="24"/>
          </w:rPr>
          <w:t>статьей 18</w:t>
        </w:r>
      </w:hyperlink>
      <w:r w:rsidRPr="00195F2C">
        <w:rPr>
          <w:rFonts w:ascii="Times New Roman" w:hAnsi="Times New Roman" w:cs="Times New Roman"/>
          <w:bCs/>
          <w:sz w:val="24"/>
          <w:szCs w:val="24"/>
        </w:rPr>
        <w:t xml:space="preserve"> Федерального закона N 44-ФЗ и обоснованности закупок (вступает в силу с 1 января 2016 года);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2) соблюдения правил нормирования в сфере закупок, предусмотренного </w:t>
      </w:r>
      <w:hyperlink r:id="rId14" w:history="1">
        <w:r w:rsidRPr="00195F2C">
          <w:rPr>
            <w:rFonts w:ascii="Times New Roman" w:hAnsi="Times New Roman" w:cs="Times New Roman"/>
            <w:bCs/>
            <w:color w:val="0000FF"/>
            <w:sz w:val="24"/>
            <w:szCs w:val="24"/>
          </w:rPr>
          <w:t>статьей 19</w:t>
        </w:r>
      </w:hyperlink>
      <w:r w:rsidRPr="00195F2C">
        <w:rPr>
          <w:rFonts w:ascii="Times New Roman" w:hAnsi="Times New Roman" w:cs="Times New Roman"/>
          <w:bCs/>
          <w:sz w:val="24"/>
          <w:szCs w:val="24"/>
        </w:rPr>
        <w:t xml:space="preserve"> Федерального закона N 44-ФЗ;</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5) соответствия поставленного товара, выполненной работы (ее результата) или оказанной услуги условиям контракта;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outlineLvl w:val="1"/>
        <w:rPr>
          <w:rFonts w:ascii="Times New Roman" w:hAnsi="Times New Roman" w:cs="Times New Roman"/>
          <w:bCs/>
          <w:sz w:val="24"/>
          <w:szCs w:val="24"/>
        </w:rPr>
      </w:pPr>
      <w:r w:rsidRPr="00195F2C">
        <w:rPr>
          <w:rFonts w:ascii="Times New Roman" w:hAnsi="Times New Roman" w:cs="Times New Roman"/>
          <w:bCs/>
          <w:sz w:val="24"/>
          <w:szCs w:val="24"/>
        </w:rPr>
        <w:t>4. Права, обязанности и ответственность</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муниципальных служащих органа внутреннего муниципального</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финансового контроля, уполномоченных на проведение</w:t>
      </w:r>
    </w:p>
    <w:p w:rsidR="00F46A6E" w:rsidRPr="00195F2C" w:rsidRDefault="00F46A6E" w:rsidP="00F46A6E">
      <w:pPr>
        <w:autoSpaceDE w:val="0"/>
        <w:autoSpaceDN w:val="0"/>
        <w:adjustRightInd w:val="0"/>
        <w:spacing w:after="0" w:line="240" w:lineRule="auto"/>
        <w:jc w:val="center"/>
        <w:rPr>
          <w:rFonts w:ascii="Times New Roman" w:hAnsi="Times New Roman" w:cs="Times New Roman"/>
          <w:bCs/>
          <w:sz w:val="24"/>
          <w:szCs w:val="24"/>
        </w:rPr>
      </w:pPr>
      <w:r w:rsidRPr="00195F2C">
        <w:rPr>
          <w:rFonts w:ascii="Times New Roman" w:hAnsi="Times New Roman" w:cs="Times New Roman"/>
          <w:bCs/>
          <w:sz w:val="24"/>
          <w:szCs w:val="24"/>
        </w:rPr>
        <w:t>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4.1. Муниципальные служащие органа внутреннего муниципального финансового контроля при проведении контрольных мероприятий имеют право:</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при осуществлении выездных контрольных мероприятий беспрепятственно по предъявлении служебных удостоверений и копии приказа на проведение контрольных мероприятий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выдавать (направлять) объектам контроля акты плановых, внеплановых проверок, ревизий, заключения обследований, представления, предписания в случаях, предусмотренных законодательством Российской Федерации;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г) направлять уведомления о применении бюджетных мер принуждения в случаях, предусмотренных законодательством Российской Федерации;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д) обращаться в суд с исковыми заявлениями о возмещении ущерба, причиненного </w:t>
      </w:r>
      <w:proofErr w:type="spellStart"/>
      <w:r w:rsidR="00876F8B">
        <w:rPr>
          <w:rFonts w:ascii="Times New Roman" w:hAnsi="Times New Roman" w:cs="Times New Roman"/>
          <w:bCs/>
          <w:sz w:val="24"/>
          <w:szCs w:val="24"/>
        </w:rPr>
        <w:t>Посьетскому</w:t>
      </w:r>
      <w:proofErr w:type="spellEnd"/>
      <w:r w:rsidR="00876F8B">
        <w:rPr>
          <w:rFonts w:ascii="Times New Roman" w:hAnsi="Times New Roman" w:cs="Times New Roman"/>
          <w:bCs/>
          <w:sz w:val="24"/>
          <w:szCs w:val="24"/>
        </w:rPr>
        <w:t xml:space="preserve"> городскому поселению</w:t>
      </w:r>
      <w:r w:rsidRPr="00195F2C">
        <w:rPr>
          <w:rFonts w:ascii="Times New Roman" w:hAnsi="Times New Roman" w:cs="Times New Roman"/>
          <w:bCs/>
          <w:sz w:val="24"/>
          <w:szCs w:val="24"/>
        </w:rPr>
        <w:t xml:space="preserve"> нарушениями бюджетного законодательства Российской Федерации и иных нормативных правовых актов, регулирующих бюджетные правоотношения;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е) обращаться в суд с исковыми заявлениями о признании осуществленных закупок недействительными по нарушениям законодательства Российской Федерации и иных нормативных правовых актов о контрактной системе в сфере закупок в соответствии с Гражданским </w:t>
      </w:r>
      <w:hyperlink r:id="rId15" w:history="1">
        <w:r w:rsidRPr="00195F2C">
          <w:rPr>
            <w:rFonts w:ascii="Times New Roman" w:hAnsi="Times New Roman" w:cs="Times New Roman"/>
            <w:bCs/>
            <w:color w:val="0000FF"/>
            <w:sz w:val="24"/>
            <w:szCs w:val="24"/>
          </w:rPr>
          <w:t>кодексом</w:t>
        </w:r>
      </w:hyperlink>
      <w:r w:rsidRPr="00195F2C">
        <w:rPr>
          <w:rFonts w:ascii="Times New Roman" w:hAnsi="Times New Roman" w:cs="Times New Roman"/>
          <w:bCs/>
          <w:sz w:val="24"/>
          <w:szCs w:val="24"/>
        </w:rPr>
        <w:t xml:space="preserve"> Российской Федерации.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4.2. Муниципальные служащие органа внутреннего муниципального финансового контроля при проведении контрольных мероприятий обязаны: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бюджетных правоотношений и сфере закупок;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б) проводить контрольные мероприятия в соответствии с постановлением администрации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и настоящим Порядком;</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в) знакомить руководителя или уполномоченное должностное лицо объекта контроля (далее - представитель объекта контроля) с копией приказа о назначении контрольного мероприятия, удостоверением на проведение контрольного мероприятия, с приказом о приостановлении (возобновлении) проведения выездной проверки (ревизии), об изменении состава лиц, уполномоченных на проведение контрольного мероприятия (далее - проверочная (ревизионная) группа), а также с результатами контрольных мероприятий;</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г) при выявлении нарушений, содержащих признаки уголовно наказуемого деяния, по согласованию с главой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направлять в правоохранительные органы информацию о таком факте и (или) документы, подтверждающие такой факт.</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4.3. Муниципальные служащие органа внутреннего муниципального финансового контроля при проведении контрольных мероприятий несут ответственность:</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за решения и действия (бездействие), принимаемые ими в ходе проведения контрольных мероприятий. Ответственность муниципальных служащих органа внутреннего муниципального финансового контроля закрепляется в их должностных инструкциях.</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муниципальные служащие органа внутреннего муниципального финансового контроля несут ответственность в соответствии с законодательством Российской Федерации.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outlineLvl w:val="1"/>
        <w:rPr>
          <w:rFonts w:ascii="Times New Roman" w:hAnsi="Times New Roman" w:cs="Times New Roman"/>
          <w:bCs/>
          <w:sz w:val="24"/>
          <w:szCs w:val="24"/>
        </w:rPr>
      </w:pPr>
      <w:r w:rsidRPr="00195F2C">
        <w:rPr>
          <w:rFonts w:ascii="Times New Roman" w:hAnsi="Times New Roman" w:cs="Times New Roman"/>
          <w:bCs/>
          <w:sz w:val="24"/>
          <w:szCs w:val="24"/>
        </w:rPr>
        <w:t>5. Контрольная деятельность</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5.1. Методами контроля в сфере бюджетных правоотношений являются проверки, ревизии и обследования.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Проверка - это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Ревизия - это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Обследование - это анализ и оценка </w:t>
      </w:r>
      <w:proofErr w:type="gramStart"/>
      <w:r w:rsidRPr="00195F2C">
        <w:rPr>
          <w:rFonts w:ascii="Times New Roman" w:hAnsi="Times New Roman" w:cs="Times New Roman"/>
          <w:bCs/>
          <w:sz w:val="24"/>
          <w:szCs w:val="24"/>
        </w:rPr>
        <w:t>состояния определенной сферы деятельности объекта контроля</w:t>
      </w:r>
      <w:proofErr w:type="gramEnd"/>
      <w:r w:rsidRPr="00195F2C">
        <w:rPr>
          <w:rFonts w:ascii="Times New Roman" w:hAnsi="Times New Roman" w:cs="Times New Roman"/>
          <w:bCs/>
          <w:sz w:val="24"/>
          <w:szCs w:val="24"/>
        </w:rPr>
        <w:t>.</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5.2. Орган внутреннего муниципального финансового контроля осуществляет контроль в сфере закупок в форме плановых и внеплановых проверок, в виде выездных и камеральных, а также встречных проверок.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5.3.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календарных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5.4.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руководителем органа внутреннего муниципального финансового контроля и оформляется постановлением администрации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Обследования могут проводиться в рамках камеральных и выездных проверок, ревизий по решению руководителя проверочной (ревизионной) группы.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5.5. Контрольная деятельность подразделяется </w:t>
      </w:r>
      <w:proofErr w:type="gramStart"/>
      <w:r w:rsidRPr="00195F2C">
        <w:rPr>
          <w:rFonts w:ascii="Times New Roman" w:hAnsi="Times New Roman" w:cs="Times New Roman"/>
          <w:bCs/>
          <w:sz w:val="24"/>
          <w:szCs w:val="24"/>
        </w:rPr>
        <w:t>на</w:t>
      </w:r>
      <w:proofErr w:type="gramEnd"/>
      <w:r w:rsidRPr="00195F2C">
        <w:rPr>
          <w:rFonts w:ascii="Times New Roman" w:hAnsi="Times New Roman" w:cs="Times New Roman"/>
          <w:bCs/>
          <w:sz w:val="24"/>
          <w:szCs w:val="24"/>
        </w:rPr>
        <w:t xml:space="preserve"> плановую и внеплановую.</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w:t>
      </w:r>
      <w:hyperlink w:anchor="Par145" w:history="1">
        <w:r w:rsidRPr="00195F2C">
          <w:rPr>
            <w:rFonts w:ascii="Times New Roman" w:hAnsi="Times New Roman" w:cs="Times New Roman"/>
            <w:bCs/>
            <w:color w:val="0000FF"/>
            <w:sz w:val="24"/>
            <w:szCs w:val="24"/>
          </w:rPr>
          <w:t>разделом 6</w:t>
        </w:r>
      </w:hyperlink>
      <w:r w:rsidRPr="00195F2C">
        <w:rPr>
          <w:rFonts w:ascii="Times New Roman" w:hAnsi="Times New Roman" w:cs="Times New Roman"/>
          <w:bCs/>
          <w:sz w:val="24"/>
          <w:szCs w:val="24"/>
        </w:rPr>
        <w:t xml:space="preserve"> настоящего Порядка.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Внеплановая контрольная деятельность осуществляется по следующим основаниям:</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 поручения главы </w:t>
      </w:r>
      <w:r w:rsidR="00CC70CB">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и руководителя органа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обращение правоохранительных органов;</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34"/>
      <w:bookmarkEnd w:id="1"/>
      <w:r w:rsidRPr="00195F2C">
        <w:rPr>
          <w:rFonts w:ascii="Times New Roman" w:hAnsi="Times New Roman" w:cs="Times New Roman"/>
          <w:bCs/>
          <w:sz w:val="24"/>
          <w:szCs w:val="24"/>
        </w:rPr>
        <w:t xml:space="preserve">5.6. </w:t>
      </w:r>
      <w:proofErr w:type="gramStart"/>
      <w:r w:rsidRPr="00195F2C">
        <w:rPr>
          <w:rFonts w:ascii="Times New Roman" w:hAnsi="Times New Roman" w:cs="Times New Roman"/>
          <w:bCs/>
          <w:sz w:val="24"/>
          <w:szCs w:val="24"/>
        </w:rPr>
        <w:t>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Срок представления документов и информации устанавливается в запросе и исчисляется </w:t>
      </w:r>
      <w:proofErr w:type="gramStart"/>
      <w:r w:rsidRPr="00195F2C">
        <w:rPr>
          <w:rFonts w:ascii="Times New Roman" w:hAnsi="Times New Roman" w:cs="Times New Roman"/>
          <w:bCs/>
          <w:sz w:val="24"/>
          <w:szCs w:val="24"/>
        </w:rPr>
        <w:t>с даты получения</w:t>
      </w:r>
      <w:proofErr w:type="gramEnd"/>
      <w:r w:rsidRPr="00195F2C">
        <w:rPr>
          <w:rFonts w:ascii="Times New Roman" w:hAnsi="Times New Roman" w:cs="Times New Roman"/>
          <w:bCs/>
          <w:sz w:val="24"/>
          <w:szCs w:val="24"/>
        </w:rPr>
        <w:t xml:space="preserve"> такого запроса.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 в течение пяти дней со дня получения постановления о контрольном мероприятии и предоставляются в орган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5.7. По фактам не предоставления объектом контроля документов и информации или предоставления неполного комплекта</w:t>
      </w:r>
      <w:r w:rsidR="00D973CC">
        <w:rPr>
          <w:rFonts w:ascii="Times New Roman" w:hAnsi="Times New Roman" w:cs="Times New Roman"/>
          <w:bCs/>
          <w:sz w:val="24"/>
          <w:szCs w:val="24"/>
        </w:rPr>
        <w:t>,</w:t>
      </w:r>
      <w:r w:rsidRPr="00195F2C">
        <w:rPr>
          <w:rFonts w:ascii="Times New Roman" w:hAnsi="Times New Roman" w:cs="Times New Roman"/>
          <w:bCs/>
          <w:sz w:val="24"/>
          <w:szCs w:val="24"/>
        </w:rPr>
        <w:t xml:space="preserve"> </w:t>
      </w:r>
      <w:proofErr w:type="spellStart"/>
      <w:r w:rsidRPr="00195F2C">
        <w:rPr>
          <w:rFonts w:ascii="Times New Roman" w:hAnsi="Times New Roman" w:cs="Times New Roman"/>
          <w:bCs/>
          <w:sz w:val="24"/>
          <w:szCs w:val="24"/>
        </w:rPr>
        <w:t>истребуемых</w:t>
      </w:r>
      <w:proofErr w:type="spellEnd"/>
      <w:r w:rsidRPr="00195F2C">
        <w:rPr>
          <w:rFonts w:ascii="Times New Roman" w:hAnsi="Times New Roman" w:cs="Times New Roman"/>
          <w:bCs/>
          <w:sz w:val="24"/>
          <w:szCs w:val="24"/>
        </w:rPr>
        <w:t xml:space="preserve"> документов и информации, воспрепятствования проведению контрольного мероприятия или уклонения от контрольного мероприятия орган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 готовит информацию по этим фактам для направления главе </w:t>
      </w:r>
      <w:r w:rsidR="00E51408">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а также в случае проведения проверки по обращению в орган, по поручению которого осуществлялась проверка;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 готовит ходатайство о возбуждении административного производства к руководителю (должностному лицу) объекта контроля, допустившему нарушения законодательства Российской Федерации, перед органом, уполномоченным составлять протоколы и рассматривать дела об административных правонарушениях, </w:t>
      </w:r>
      <w:r w:rsidRPr="00195F2C">
        <w:rPr>
          <w:rFonts w:ascii="Times New Roman" w:hAnsi="Times New Roman" w:cs="Times New Roman"/>
          <w:bCs/>
          <w:sz w:val="24"/>
          <w:szCs w:val="24"/>
        </w:rPr>
        <w:lastRenderedPageBreak/>
        <w:t xml:space="preserve">предусмотренных </w:t>
      </w:r>
      <w:hyperlink r:id="rId16" w:history="1">
        <w:r w:rsidRPr="00195F2C">
          <w:rPr>
            <w:rFonts w:ascii="Times New Roman" w:hAnsi="Times New Roman" w:cs="Times New Roman"/>
            <w:bCs/>
            <w:color w:val="0000FF"/>
            <w:sz w:val="24"/>
            <w:szCs w:val="24"/>
          </w:rPr>
          <w:t>Кодексом</w:t>
        </w:r>
      </w:hyperlink>
      <w:r w:rsidRPr="00195F2C">
        <w:rPr>
          <w:rFonts w:ascii="Times New Roman" w:hAnsi="Times New Roman" w:cs="Times New Roman"/>
          <w:bCs/>
          <w:sz w:val="24"/>
          <w:szCs w:val="24"/>
        </w:rPr>
        <w:t xml:space="preserve"> Российской Федерации об административных правонарушениях.</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5.8.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5.9. 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w:t>
      </w:r>
      <w:hyperlink r:id="rId17" w:history="1">
        <w:r w:rsidRPr="00195F2C">
          <w:rPr>
            <w:rFonts w:ascii="Times New Roman" w:hAnsi="Times New Roman" w:cs="Times New Roman"/>
            <w:bCs/>
            <w:color w:val="0000FF"/>
            <w:sz w:val="24"/>
            <w:szCs w:val="24"/>
          </w:rPr>
          <w:t>законом</w:t>
        </w:r>
      </w:hyperlink>
      <w:r w:rsidRPr="00195F2C">
        <w:rPr>
          <w:rFonts w:ascii="Times New Roman" w:hAnsi="Times New Roman" w:cs="Times New Roman"/>
          <w:bCs/>
          <w:sz w:val="24"/>
          <w:szCs w:val="24"/>
        </w:rPr>
        <w:t xml:space="preserve"> N 44-ФЗ (далее - единая информационная система в сфере закупок).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outlineLvl w:val="1"/>
        <w:rPr>
          <w:rFonts w:ascii="Times New Roman" w:hAnsi="Times New Roman" w:cs="Times New Roman"/>
          <w:bCs/>
          <w:sz w:val="24"/>
          <w:szCs w:val="24"/>
        </w:rPr>
      </w:pPr>
      <w:bookmarkStart w:id="2" w:name="Par145"/>
      <w:bookmarkEnd w:id="2"/>
      <w:r w:rsidRPr="00195F2C">
        <w:rPr>
          <w:rFonts w:ascii="Times New Roman" w:hAnsi="Times New Roman" w:cs="Times New Roman"/>
          <w:bCs/>
          <w:sz w:val="24"/>
          <w:szCs w:val="24"/>
        </w:rPr>
        <w:t>6. Порядок планирования контрольной деятельности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контрольной деятельности) на очередной календарный год.</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6.2. План контрольной деятельности представляет собой перечень контрольных мероприятий, которые планируется осуществить в календарном году.</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6.3. Составление Плана контрольной деятельности осуществляется органом внутреннего муниципального финансового контроля с соблюдением следующих условий: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обеспечение равномерности нагрузки на структурное подразделение органа внутреннего муниципального финансового контроля, ответственного за организацию осуществления 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52"/>
      <w:bookmarkEnd w:id="3"/>
      <w:r w:rsidRPr="00195F2C">
        <w:rPr>
          <w:rFonts w:ascii="Times New Roman" w:hAnsi="Times New Roman" w:cs="Times New Roman"/>
          <w:bCs/>
          <w:sz w:val="24"/>
          <w:szCs w:val="24"/>
        </w:rPr>
        <w:t>6.4. При составлении Плана контрольной деятельности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w:t>
      </w:r>
      <w:r w:rsidR="00876F8B">
        <w:rPr>
          <w:rFonts w:ascii="Times New Roman" w:hAnsi="Times New Roman" w:cs="Times New Roman"/>
          <w:bCs/>
          <w:sz w:val="24"/>
          <w:szCs w:val="24"/>
        </w:rPr>
        <w:t>местного</w:t>
      </w:r>
      <w:r w:rsidRPr="00195F2C">
        <w:rPr>
          <w:rFonts w:ascii="Times New Roman" w:hAnsi="Times New Roman" w:cs="Times New Roman"/>
          <w:bCs/>
          <w:sz w:val="24"/>
          <w:szCs w:val="24"/>
        </w:rPr>
        <w:t xml:space="preserve"> бюджета внутреннего финансового контроля и внутреннего финансового аудита;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 xml:space="preserve">г) информация о наличии признаков нарушений в финансово-бюджетной сфере в отношении объекта контроля, от органов внутреннего муниципального финансового контроля муниципальных образований </w:t>
      </w:r>
      <w:r w:rsidR="00E51408">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в отношении средств </w:t>
      </w:r>
      <w:r w:rsidR="00876F8B">
        <w:rPr>
          <w:rFonts w:ascii="Times New Roman" w:hAnsi="Times New Roman" w:cs="Times New Roman"/>
          <w:bCs/>
          <w:sz w:val="24"/>
          <w:szCs w:val="24"/>
        </w:rPr>
        <w:t>местного</w:t>
      </w:r>
      <w:r w:rsidRPr="00195F2C">
        <w:rPr>
          <w:rFonts w:ascii="Times New Roman" w:hAnsi="Times New Roman" w:cs="Times New Roman"/>
          <w:bCs/>
          <w:sz w:val="24"/>
          <w:szCs w:val="24"/>
        </w:rPr>
        <w:t xml:space="preserve"> бюджета, а также по результатам анализа данных единой информационной системы в сфере закупок.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6.5. Составление Плана контрольной деятельности осуществляется также с учетом информации о планируемых (проводимых) Контрольно-счетным органом </w:t>
      </w:r>
      <w:r w:rsidR="00E51408">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идентичных контрольных мероприятиях в целях исключения дублирования контрольной деятельности.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В целях настоящего Порядка под идентичным контрольным мероприятием понимается контрольное мероприятие, в рамках которого органами муниципального финансового контроля </w:t>
      </w:r>
      <w:r w:rsidR="00E51408">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6.6. При составлении Плана контрольной деятельности мероприятий периодичность проведения контрольных мероприятий устанавливается руководителем органа внутреннего муниципального финансового контроля,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6.7. В Плане контрольной деятельности указываются: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тема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наименование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проверяемые мероприятия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г) форма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д) проверяемый период;</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е) сумма финансового обеспечения проверяемых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ж) дата (месяц) проведения 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6.8. План контрольной деятельности утверждается руководителем органа внутреннего муниципального финансового контроля до 31 декабря года, предшествующего году проведения плановых 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Внесение изменений в План контрольной деятельности осуществляется: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а) на основании предложений руководителя органа внутреннего муниципального финансового контроля, о проведении дополнительных контрольных мероприятий, удовлетворяющих критериям отбора, установленным </w:t>
      </w:r>
      <w:hyperlink w:anchor="Par152" w:history="1">
        <w:r w:rsidRPr="00195F2C">
          <w:rPr>
            <w:rFonts w:ascii="Times New Roman" w:hAnsi="Times New Roman" w:cs="Times New Roman"/>
            <w:bCs/>
            <w:color w:val="0000FF"/>
            <w:sz w:val="24"/>
            <w:szCs w:val="24"/>
          </w:rPr>
          <w:t>пунктом 6.4 раздела 6</w:t>
        </w:r>
      </w:hyperlink>
      <w:r w:rsidRPr="00195F2C">
        <w:rPr>
          <w:rFonts w:ascii="Times New Roman" w:hAnsi="Times New Roman" w:cs="Times New Roman"/>
          <w:bCs/>
          <w:sz w:val="24"/>
          <w:szCs w:val="24"/>
        </w:rPr>
        <w:t xml:space="preserve"> настоящего Порядка;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Изменения в План контрольной деятельности утверждаются руководителем органа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center"/>
        <w:outlineLvl w:val="1"/>
        <w:rPr>
          <w:rFonts w:ascii="Times New Roman" w:hAnsi="Times New Roman" w:cs="Times New Roman"/>
          <w:bCs/>
          <w:sz w:val="24"/>
          <w:szCs w:val="24"/>
        </w:rPr>
      </w:pPr>
      <w:r w:rsidRPr="00195F2C">
        <w:rPr>
          <w:rFonts w:ascii="Times New Roman" w:hAnsi="Times New Roman" w:cs="Times New Roman"/>
          <w:bCs/>
          <w:sz w:val="24"/>
          <w:szCs w:val="24"/>
        </w:rPr>
        <w:t>7. Порядок организации 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7.2. Назначение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7.2.1. Контрольное мероприятие проводится на основании постановления администрации </w:t>
      </w:r>
      <w:r w:rsidR="00E51408">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о его назначении (далее - постановление о назначении контрольного мероприятия), в котором указывается: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наименование объекта (объектов)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б)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проверяемый период;</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г) тема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д) основание проведения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е) состав проверочной (ревизионной) группы, в том числе руководитель проверочной (ревизионной) группы;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ж) срок проведения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7.2.2. На основании постановления о назначении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составляется программа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б) оформляется удостоверение на проведение контрольного мероприятия в соответствии с </w:t>
      </w:r>
      <w:hyperlink w:anchor="Par298" w:history="1">
        <w:r w:rsidRPr="00195F2C">
          <w:rPr>
            <w:rFonts w:ascii="Times New Roman" w:hAnsi="Times New Roman" w:cs="Times New Roman"/>
            <w:bCs/>
            <w:color w:val="0000FF"/>
            <w:sz w:val="24"/>
            <w:szCs w:val="24"/>
          </w:rPr>
          <w:t>формой</w:t>
        </w:r>
      </w:hyperlink>
      <w:r w:rsidRPr="00195F2C">
        <w:rPr>
          <w:rFonts w:ascii="Times New Roman" w:hAnsi="Times New Roman" w:cs="Times New Roman"/>
          <w:bCs/>
          <w:sz w:val="24"/>
          <w:szCs w:val="24"/>
        </w:rPr>
        <w:t>, согласно приложению к настоящему Порядку.</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Программа контрольного мероприятия должна содержать:</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наименование объекта (объектов)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форму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тему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г) перечень основных вопросов, подлежащих изучению в ходе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Программа контрольного мероприятия (внесение изменений в нее) утверждается руководителем органа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7.3. Проведение обследования.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7.3.1. При обследовании осуществляются анализ и оценка </w:t>
      </w:r>
      <w:proofErr w:type="gramStart"/>
      <w:r w:rsidRPr="00195F2C">
        <w:rPr>
          <w:rFonts w:ascii="Times New Roman" w:hAnsi="Times New Roman" w:cs="Times New Roman"/>
          <w:bCs/>
          <w:sz w:val="24"/>
          <w:szCs w:val="24"/>
        </w:rPr>
        <w:t>состояния сферы деятельности объекта контроля</w:t>
      </w:r>
      <w:proofErr w:type="gramEnd"/>
      <w:r w:rsidRPr="00195F2C">
        <w:rPr>
          <w:rFonts w:ascii="Times New Roman" w:hAnsi="Times New Roman" w:cs="Times New Roman"/>
          <w:bCs/>
          <w:sz w:val="24"/>
          <w:szCs w:val="24"/>
        </w:rPr>
        <w:t xml:space="preserve"> в соответствии с темой, определенной постановлением о назначении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7.3.2. Обследование (за исключением обследования, проводимого в рамках камеральных и выездных проверок, ревизий) проводится в порядке, установленном для выездных проверок (ревизий). Срок проведения обследования не может превышать тридцати календарных дней.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7.3.3. При проведении обследования могут проводиться исследования с использованием фото-, видео- и ауди</w:t>
      </w:r>
      <w:proofErr w:type="gramStart"/>
      <w:r w:rsidRPr="00195F2C">
        <w:rPr>
          <w:rFonts w:ascii="Times New Roman" w:hAnsi="Times New Roman" w:cs="Times New Roman"/>
          <w:bCs/>
          <w:sz w:val="24"/>
          <w:szCs w:val="24"/>
        </w:rPr>
        <w:t>о-</w:t>
      </w:r>
      <w:proofErr w:type="gramEnd"/>
      <w:r w:rsidRPr="00195F2C">
        <w:rPr>
          <w:rFonts w:ascii="Times New Roman" w:hAnsi="Times New Roman" w:cs="Times New Roman"/>
          <w:bCs/>
          <w:sz w:val="24"/>
          <w:szCs w:val="24"/>
        </w:rPr>
        <w:t>, а также иных видов техники и приборов, в том числе измерительных приборов.</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7.3.4. Результаты проведения обследования оформляются заключением, которое подписывается должностным лицом, проводившим обследование в соответствии с постановлением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 в соответствии с </w:t>
      </w:r>
      <w:hyperlink w:anchor="Par134" w:history="1">
        <w:r w:rsidRPr="00195F2C">
          <w:rPr>
            <w:rFonts w:ascii="Times New Roman" w:hAnsi="Times New Roman" w:cs="Times New Roman"/>
            <w:bCs/>
            <w:color w:val="0000FF"/>
            <w:sz w:val="24"/>
            <w:szCs w:val="24"/>
          </w:rPr>
          <w:t>пунктом 5.6 раздела 5</w:t>
        </w:r>
      </w:hyperlink>
      <w:r w:rsidRPr="00195F2C">
        <w:rPr>
          <w:rFonts w:ascii="Times New Roman" w:hAnsi="Times New Roman" w:cs="Times New Roman"/>
          <w:bCs/>
          <w:sz w:val="24"/>
          <w:szCs w:val="24"/>
        </w:rPr>
        <w:t xml:space="preserve"> настоящего Порядка.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7.3.5. Заключение и иные материалы обследования представляются должностным лицом, проводившим обследование в соответствии с постановлением о назначении контрольного мероприятия, и подлежат рассмотрению руководителем органа внутреннего муниципального финансового контроля в срок не более десяти календарных дней с момента направления (вручения) заключения представителю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7.3.6. По результатам рассмотрения заключения, подготовленного по результатам проведения обследования, руководителем органа внутреннего муниципального финансового контроля может быть принято решение о назначении проведения выездной проверки.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7.4. Проведение камеральной проверки.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204"/>
      <w:bookmarkEnd w:id="4"/>
      <w:r w:rsidRPr="00195F2C">
        <w:rPr>
          <w:rFonts w:ascii="Times New Roman" w:hAnsi="Times New Roman" w:cs="Times New Roman"/>
          <w:bCs/>
          <w:sz w:val="24"/>
          <w:szCs w:val="24"/>
        </w:rPr>
        <w:t>7.4.1.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государственного финансового контроля, а также информации, документов и материалов, полученных в ходе встречных проверок.</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При осуществлении контроля в сфере закупок должностные лица, осуществляющие камеральную проверку, в соответствии с приказом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муниципального финансового контроля.</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7.4.3. При проведении камеральной проверки в срок ее проведения не засчитываются периоды времени </w:t>
      </w:r>
      <w:proofErr w:type="gramStart"/>
      <w:r w:rsidRPr="00195F2C">
        <w:rPr>
          <w:rFonts w:ascii="Times New Roman" w:hAnsi="Times New Roman" w:cs="Times New Roman"/>
          <w:bCs/>
          <w:sz w:val="24"/>
          <w:szCs w:val="24"/>
        </w:rPr>
        <w:t>с даты отправления</w:t>
      </w:r>
      <w:proofErr w:type="gramEnd"/>
      <w:r w:rsidRPr="00195F2C">
        <w:rPr>
          <w:rFonts w:ascii="Times New Roman" w:hAnsi="Times New Roman" w:cs="Times New Roman"/>
          <w:bCs/>
          <w:sz w:val="24"/>
          <w:szCs w:val="24"/>
        </w:rPr>
        <w:t xml:space="preserve">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7.4.4. При проведении камеральных проверок по решению руководителя проверочной группы может быть проведено обследование.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209"/>
      <w:bookmarkEnd w:id="5"/>
      <w:r w:rsidRPr="00195F2C">
        <w:rPr>
          <w:rFonts w:ascii="Times New Roman" w:hAnsi="Times New Roman" w:cs="Times New Roman"/>
          <w:bCs/>
          <w:sz w:val="24"/>
          <w:szCs w:val="24"/>
        </w:rPr>
        <w:t>7.4.5. Результаты камеральной проверки оформляются актом, который подписывается в двухстороннем порядке: должностными лицами, проводившими камеральную проверку в соответствии с постановлением о назначении контрольного мероприятия, и представителем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После окончания контрольных действий, предусмотренных </w:t>
      </w:r>
      <w:hyperlink w:anchor="Par204" w:history="1">
        <w:r w:rsidRPr="00195F2C">
          <w:rPr>
            <w:rFonts w:ascii="Times New Roman" w:hAnsi="Times New Roman" w:cs="Times New Roman"/>
            <w:bCs/>
            <w:color w:val="0000FF"/>
            <w:sz w:val="24"/>
            <w:szCs w:val="24"/>
          </w:rPr>
          <w:t>подпунктом 7.4.1 пункта 7.4 раздела 7</w:t>
        </w:r>
      </w:hyperlink>
      <w:r w:rsidRPr="00195F2C">
        <w:rPr>
          <w:rFonts w:ascii="Times New Roman" w:hAnsi="Times New Roman" w:cs="Times New Roman"/>
          <w:bCs/>
          <w:sz w:val="24"/>
          <w:szCs w:val="24"/>
        </w:rPr>
        <w:t xml:space="preserve"> настоящего Порядка, руководитель проверочной группы направляет в соответствии с </w:t>
      </w:r>
      <w:hyperlink w:anchor="Par134" w:history="1">
        <w:r w:rsidRPr="00195F2C">
          <w:rPr>
            <w:rFonts w:ascii="Times New Roman" w:hAnsi="Times New Roman" w:cs="Times New Roman"/>
            <w:bCs/>
            <w:color w:val="0000FF"/>
            <w:sz w:val="24"/>
            <w:szCs w:val="24"/>
          </w:rPr>
          <w:t>пунктом 5.6 раздела 5</w:t>
        </w:r>
      </w:hyperlink>
      <w:r w:rsidRPr="00195F2C">
        <w:rPr>
          <w:rFonts w:ascii="Times New Roman" w:hAnsi="Times New Roman" w:cs="Times New Roman"/>
          <w:bCs/>
          <w:sz w:val="24"/>
          <w:szCs w:val="24"/>
        </w:rPr>
        <w:t xml:space="preserve"> настоящего Порядка, акт камеральной проверки, подписанный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7.4.6. Датой окончания камеральной проверки считается день получения акта камеральной проверки, подписанного представителем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В случае не поступления в орган внутреннего муниципального финансового контроля подписанного представителем объекта контроля акта камеральной проверки в установленные в соответствии с </w:t>
      </w:r>
      <w:hyperlink w:anchor="Par209" w:history="1">
        <w:r w:rsidRPr="00195F2C">
          <w:rPr>
            <w:rFonts w:ascii="Times New Roman" w:hAnsi="Times New Roman" w:cs="Times New Roman"/>
            <w:bCs/>
            <w:color w:val="0000FF"/>
            <w:sz w:val="24"/>
            <w:szCs w:val="24"/>
          </w:rPr>
          <w:t>подпунктом 7.4.5 пункта 7.4 раздела 7</w:t>
        </w:r>
      </w:hyperlink>
      <w:r w:rsidRPr="00195F2C">
        <w:rPr>
          <w:rFonts w:ascii="Times New Roman" w:hAnsi="Times New Roman" w:cs="Times New Roman"/>
          <w:bCs/>
          <w:sz w:val="24"/>
          <w:szCs w:val="24"/>
        </w:rPr>
        <w:t xml:space="preserve"> настоящего Порядка сроки, при поступлении в орган внутреннего муниципального финансового контроля документа, подтверждающего факт получения акта камеральной проверки представителем объекта контроля, датой окончания камеральной проверки считается следующий день, после истечения со дня</w:t>
      </w:r>
      <w:proofErr w:type="gramEnd"/>
      <w:r w:rsidRPr="00195F2C">
        <w:rPr>
          <w:rFonts w:ascii="Times New Roman" w:hAnsi="Times New Roman" w:cs="Times New Roman"/>
          <w:bCs/>
          <w:sz w:val="24"/>
          <w:szCs w:val="24"/>
        </w:rPr>
        <w:t xml:space="preserve"> получения представителем объекта контроля акта камеральной проверки срока, установленного для ознакомления и подписания.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7.4.7.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в орган внутреннего муниципального финансового контроля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lastRenderedPageBreak/>
        <w:t>7.4.8. Акт и иные материалы камеральной проверки представляются руководителем проверочной группы и подлежат рассмотрению руководителем органа внутреннего муниципального финансового контроля в срок не более двадцати календарных дней с окончания камеральной проверки.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7.4.9. По результатам рассмотрения акта и иных материалов камеральной проверки органа внутреннего муниципального финансового контроля принимается решение: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о применении мер принуждения;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об отсутствии оснований применения мер принуждения;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о проведении выездной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 Проведение выездной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7.5.1. Выездная проверка (ревизия) проводится по месту нахождения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7.5.2. Срок проведения выездной проверки (ревизии) не может превышать сорока пяти календарных рабочих дней.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7.5.3. Руководитель органа внутреннего муниципального финансового контроля на основании мотивированного обращения руководителя проверочной (ревизионной) группы может назначить:</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проведение обследования;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проведение встречной проверки.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7.5.4. Выездная проверка (ревизия) может быть приостановлена руководителем органа внутреннего муниципального финансового контроля на основании мотивированного обращения руководителя проверочной (ревизионной) группы: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на период проведения встречной проверки и (или) обследования;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на период исполнения запросов в компетентные государственные органы;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д) на период замены должностных лиц, входящих в состав проверочной (ревизионной) группы;</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ж) при необходимости исследования имущества и (или) документов, находящихся не по месту нахождения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з)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На время приостановления выездной проверки (ревизии) течение ее срока прерывается.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236"/>
      <w:bookmarkEnd w:id="6"/>
      <w:r w:rsidRPr="00195F2C">
        <w:rPr>
          <w:rFonts w:ascii="Times New Roman" w:hAnsi="Times New Roman" w:cs="Times New Roman"/>
          <w:bCs/>
          <w:sz w:val="24"/>
          <w:szCs w:val="24"/>
        </w:rPr>
        <w:t>7.5.5.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w:t>
      </w:r>
      <w:r w:rsidRPr="00195F2C">
        <w:rPr>
          <w:rFonts w:ascii="Times New Roman" w:hAnsi="Times New Roman" w:cs="Times New Roman"/>
          <w:bCs/>
          <w:sz w:val="24"/>
          <w:szCs w:val="24"/>
        </w:rPr>
        <w:lastRenderedPageBreak/>
        <w:t>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проверочной (ревизионной) группы составляет акты по форме, утверждаемой органом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7.5.7. </w:t>
      </w:r>
      <w:proofErr w:type="gramStart"/>
      <w:r w:rsidRPr="00195F2C">
        <w:rPr>
          <w:rFonts w:ascii="Times New Roman" w:hAnsi="Times New Roman" w:cs="Times New Roman"/>
          <w:bCs/>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w:t>
      </w:r>
      <w:proofErr w:type="gramEnd"/>
      <w:r w:rsidRPr="00195F2C">
        <w:rPr>
          <w:rFonts w:ascii="Times New Roman" w:hAnsi="Times New Roman" w:cs="Times New Roman"/>
          <w:bCs/>
          <w:sz w:val="24"/>
          <w:szCs w:val="24"/>
        </w:rPr>
        <w:t xml:space="preserve"> архивы. Форма акта изъятия утверждается органом внутреннего муниципального финансового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7.5.8. </w:t>
      </w:r>
      <w:proofErr w:type="gramStart"/>
      <w:r w:rsidRPr="00195F2C">
        <w:rPr>
          <w:rFonts w:ascii="Times New Roman" w:hAnsi="Times New Roman" w:cs="Times New Roman"/>
          <w:bCs/>
          <w:sz w:val="24"/>
          <w:szCs w:val="24"/>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w:t>
      </w:r>
      <w:proofErr w:type="gramEnd"/>
      <w:r w:rsidRPr="00195F2C">
        <w:rPr>
          <w:rFonts w:ascii="Times New Roman" w:hAnsi="Times New Roman" w:cs="Times New Roman"/>
          <w:bCs/>
          <w:sz w:val="24"/>
          <w:szCs w:val="24"/>
        </w:rPr>
        <w:t xml:space="preserve">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Факты, изложенные в промежуточном акте выездной проверки (ревизии), включаются соответственно в акт выездной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7.5.9. Результаты выездных проверок (ревизий) оформляются актом, который подписывается в двустороннем порядке: должностными лицами органа внутреннего муниципального финансового контроля, проводившими выездную проверку (ревизию) и представителем объекта контроля.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После окончания контрольных действий, предусмотренных </w:t>
      </w:r>
      <w:hyperlink w:anchor="Par236" w:history="1">
        <w:r w:rsidRPr="00195F2C">
          <w:rPr>
            <w:rFonts w:ascii="Times New Roman" w:hAnsi="Times New Roman" w:cs="Times New Roman"/>
            <w:bCs/>
            <w:color w:val="0000FF"/>
            <w:sz w:val="24"/>
            <w:szCs w:val="24"/>
          </w:rPr>
          <w:t>подпунктом 7.5.5 пункта 7.5 раздела 7</w:t>
        </w:r>
      </w:hyperlink>
      <w:r w:rsidRPr="00195F2C">
        <w:rPr>
          <w:rFonts w:ascii="Times New Roman" w:hAnsi="Times New Roman" w:cs="Times New Roman"/>
          <w:bCs/>
          <w:sz w:val="24"/>
          <w:szCs w:val="24"/>
        </w:rPr>
        <w:t xml:space="preserve"> настоящего Порядка, и иных мероприятий, проводимых в рамках выездной проверки (ревизии), руководитель проверочной (ревизионной) группы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по согласованию с представителем объекта контроля, но не</w:t>
      </w:r>
      <w:proofErr w:type="gramEnd"/>
      <w:r w:rsidRPr="00195F2C">
        <w:rPr>
          <w:rFonts w:ascii="Times New Roman" w:hAnsi="Times New Roman" w:cs="Times New Roman"/>
          <w:bCs/>
          <w:sz w:val="24"/>
          <w:szCs w:val="24"/>
        </w:rPr>
        <w:t xml:space="preserve"> более трех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7.5.10.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 в соответствии с </w:t>
      </w:r>
      <w:hyperlink w:anchor="Par134" w:history="1">
        <w:r w:rsidRPr="00195F2C">
          <w:rPr>
            <w:rFonts w:ascii="Times New Roman" w:hAnsi="Times New Roman" w:cs="Times New Roman"/>
            <w:bCs/>
            <w:color w:val="0000FF"/>
            <w:sz w:val="24"/>
            <w:szCs w:val="24"/>
          </w:rPr>
          <w:t>пунктом 5.6 раздела 5</w:t>
        </w:r>
      </w:hyperlink>
      <w:r w:rsidRPr="00195F2C">
        <w:rPr>
          <w:rFonts w:ascii="Times New Roman" w:hAnsi="Times New Roman" w:cs="Times New Roman"/>
          <w:bCs/>
          <w:sz w:val="24"/>
          <w:szCs w:val="24"/>
        </w:rPr>
        <w:t xml:space="preserve"> настоящего Порядка.</w:t>
      </w:r>
    </w:p>
    <w:p w:rsidR="00F46A6E" w:rsidRPr="00195F2C" w:rsidRDefault="00F46A6E" w:rsidP="00F46A6E">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195F2C">
        <w:rPr>
          <w:rFonts w:ascii="Times New Roman" w:hAnsi="Times New Roman" w:cs="Times New Roman"/>
          <w:bCs/>
          <w:sz w:val="24"/>
          <w:szCs w:val="24"/>
        </w:rPr>
        <w:t>КонсультантПлюс</w:t>
      </w:r>
      <w:proofErr w:type="spellEnd"/>
      <w:r w:rsidRPr="00195F2C">
        <w:rPr>
          <w:rFonts w:ascii="Times New Roman" w:hAnsi="Times New Roman" w:cs="Times New Roman"/>
          <w:bCs/>
          <w:sz w:val="24"/>
          <w:szCs w:val="24"/>
        </w:rPr>
        <w:t>: примечание.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официальном тексте документа, видимо, допущена опечатка: после слов "в соответствии с" пропущено слово "пунктом".</w:t>
      </w:r>
    </w:p>
    <w:p w:rsidR="00F46A6E" w:rsidRPr="00195F2C" w:rsidRDefault="00F46A6E" w:rsidP="00F46A6E">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В случае отказа представителя объекта контроля подписать или получить акт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w:t>
      </w:r>
      <w:hyperlink w:anchor="Par134" w:history="1">
        <w:r w:rsidRPr="00195F2C">
          <w:rPr>
            <w:rFonts w:ascii="Times New Roman" w:hAnsi="Times New Roman" w:cs="Times New Roman"/>
            <w:bCs/>
            <w:color w:val="0000FF"/>
            <w:sz w:val="24"/>
            <w:szCs w:val="24"/>
          </w:rPr>
          <w:t>5.6 раздела 5</w:t>
        </w:r>
      </w:hyperlink>
      <w:r w:rsidRPr="00195F2C">
        <w:rPr>
          <w:rFonts w:ascii="Times New Roman" w:hAnsi="Times New Roman" w:cs="Times New Roman"/>
          <w:bCs/>
          <w:sz w:val="24"/>
          <w:szCs w:val="24"/>
        </w:rPr>
        <w:t xml:space="preserve"> настоящего Порядка.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7.5.11.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письменные возражения.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7.5.12.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7.5.13. Акт и иные материалы выездной проверки (ревизии) представляются руководителем проверочной (ревизионной) группы и подлежат рассмотрению руководителем органа внутреннего муниципального финансового контроля в срок не более двадцати календарных дней с момента окончания выездной проверки (ревизии).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7.5.14. По результатам рассмотрения акта и иных материалов выездной проверки (ревизии) руководителем органа внутреннего муниципального финансового контроля принимается решение:</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о применении мер принуждения;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об отсутствии оснований применения мер принуждения.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7.6. Реализация результатов контрольных мероприятий.</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7.6.1.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руководитель органа внутреннего муниципального финансового контроля принимает решение о применении мер принуждения в следующих формах:</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а) представления;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б) предписания;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уведомления о применении бюджетных мер принуждения.</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7.6.2. 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 в соответствии с </w:t>
      </w:r>
      <w:hyperlink w:anchor="Par134" w:history="1">
        <w:r w:rsidRPr="00195F2C">
          <w:rPr>
            <w:rFonts w:ascii="Times New Roman" w:hAnsi="Times New Roman" w:cs="Times New Roman"/>
            <w:bCs/>
            <w:color w:val="0000FF"/>
            <w:sz w:val="24"/>
            <w:szCs w:val="24"/>
          </w:rPr>
          <w:t>5.6 раздела 5</w:t>
        </w:r>
      </w:hyperlink>
      <w:r w:rsidRPr="00195F2C">
        <w:rPr>
          <w:rFonts w:ascii="Times New Roman" w:hAnsi="Times New Roman" w:cs="Times New Roman"/>
          <w:bCs/>
          <w:sz w:val="24"/>
          <w:szCs w:val="24"/>
        </w:rPr>
        <w:t xml:space="preserve"> настоящего Порядка.</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lastRenderedPageBreak/>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7.6.4. В случае неисполнения выданного представления (предписания) орган внутреннего государственного финансового контроля применяет к не исполнившему такое представление (предписание) лицу меры ответственности в соответствии с </w:t>
      </w:r>
      <w:hyperlink r:id="rId18" w:history="1">
        <w:r w:rsidRPr="00195F2C">
          <w:rPr>
            <w:rFonts w:ascii="Times New Roman" w:hAnsi="Times New Roman" w:cs="Times New Roman"/>
            <w:bCs/>
            <w:color w:val="0000FF"/>
            <w:sz w:val="24"/>
            <w:szCs w:val="24"/>
          </w:rPr>
          <w:t>Кодексом</w:t>
        </w:r>
      </w:hyperlink>
      <w:r w:rsidRPr="00195F2C">
        <w:rPr>
          <w:rFonts w:ascii="Times New Roman" w:hAnsi="Times New Roman" w:cs="Times New Roman"/>
          <w:bCs/>
          <w:sz w:val="24"/>
          <w:szCs w:val="24"/>
        </w:rPr>
        <w:t xml:space="preserve"> Российской Федерации об административных правонарушениях.</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В случае неисполнения или исполнения не в полном объеме выданного представления (предписания) руководителем органа внутреннего государственного финансового контроля может быть принято решение о назначении внеплановой выездной проверки.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95F2C">
        <w:rPr>
          <w:rFonts w:ascii="Times New Roman" w:hAnsi="Times New Roman" w:cs="Times New Roman"/>
          <w:bCs/>
          <w:sz w:val="24"/>
          <w:szCs w:val="24"/>
        </w:rPr>
        <w:t xml:space="preserve">В случае неисполнения предписания в части возмещения ущерба, причиненного </w:t>
      </w:r>
      <w:r w:rsidR="00C85CBB">
        <w:rPr>
          <w:rFonts w:ascii="Times New Roman" w:hAnsi="Times New Roman" w:cs="Times New Roman"/>
          <w:bCs/>
          <w:sz w:val="24"/>
          <w:szCs w:val="24"/>
        </w:rPr>
        <w:t>Зарубинскому</w:t>
      </w:r>
      <w:bookmarkStart w:id="7" w:name="_GoBack"/>
      <w:bookmarkEnd w:id="7"/>
      <w:r w:rsidR="00876F8B">
        <w:rPr>
          <w:rFonts w:ascii="Times New Roman" w:hAnsi="Times New Roman" w:cs="Times New Roman"/>
          <w:bCs/>
          <w:sz w:val="24"/>
          <w:szCs w:val="24"/>
        </w:rPr>
        <w:t xml:space="preserve"> городскому поселению</w:t>
      </w:r>
      <w:r w:rsidRPr="00195F2C">
        <w:rPr>
          <w:rFonts w:ascii="Times New Roman" w:hAnsi="Times New Roman" w:cs="Times New Roman"/>
          <w:bCs/>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орган внутреннего муниципального финансового контроля направляет исковое заявление о возмещении ущерба, причиненного </w:t>
      </w:r>
      <w:r w:rsidR="00E51408">
        <w:rPr>
          <w:rFonts w:ascii="Times New Roman" w:hAnsi="Times New Roman" w:cs="Times New Roman"/>
          <w:bCs/>
          <w:sz w:val="24"/>
          <w:szCs w:val="24"/>
        </w:rPr>
        <w:t>Зарубинскому</w:t>
      </w:r>
      <w:r w:rsidR="00876F8B">
        <w:rPr>
          <w:rFonts w:ascii="Times New Roman" w:hAnsi="Times New Roman" w:cs="Times New Roman"/>
          <w:bCs/>
          <w:sz w:val="24"/>
          <w:szCs w:val="24"/>
        </w:rPr>
        <w:t xml:space="preserve"> городскому поселению</w:t>
      </w:r>
      <w:r w:rsidRPr="00195F2C">
        <w:rPr>
          <w:rFonts w:ascii="Times New Roman" w:hAnsi="Times New Roman" w:cs="Times New Roman"/>
          <w:bCs/>
          <w:sz w:val="24"/>
          <w:szCs w:val="24"/>
        </w:rPr>
        <w:t xml:space="preserve">, в арбитражный суд, защищает интересы </w:t>
      </w:r>
      <w:r w:rsidR="00E51408">
        <w:rPr>
          <w:rFonts w:ascii="Times New Roman" w:hAnsi="Times New Roman" w:cs="Times New Roman"/>
          <w:bCs/>
          <w:sz w:val="24"/>
          <w:szCs w:val="24"/>
        </w:rPr>
        <w:t>Зарубинского</w:t>
      </w:r>
      <w:r w:rsidR="00347EA1">
        <w:rPr>
          <w:rFonts w:ascii="Times New Roman" w:hAnsi="Times New Roman" w:cs="Times New Roman"/>
          <w:bCs/>
          <w:sz w:val="24"/>
          <w:szCs w:val="24"/>
        </w:rPr>
        <w:t xml:space="preserve"> городского поселения</w:t>
      </w:r>
      <w:r w:rsidRPr="00195F2C">
        <w:rPr>
          <w:rFonts w:ascii="Times New Roman" w:hAnsi="Times New Roman" w:cs="Times New Roman"/>
          <w:bCs/>
          <w:sz w:val="24"/>
          <w:szCs w:val="24"/>
        </w:rPr>
        <w:t xml:space="preserve"> по этому исковому заявлению в арбитражном суде.</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7.6.5. </w:t>
      </w:r>
      <w:proofErr w:type="gramStart"/>
      <w:r w:rsidRPr="00195F2C">
        <w:rPr>
          <w:rFonts w:ascii="Times New Roman" w:hAnsi="Times New Roman" w:cs="Times New Roman"/>
          <w:bCs/>
          <w:sz w:val="24"/>
          <w:szCs w:val="24"/>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w:t>
      </w:r>
      <w:hyperlink r:id="rId19" w:history="1">
        <w:r w:rsidRPr="00195F2C">
          <w:rPr>
            <w:rFonts w:ascii="Times New Roman" w:hAnsi="Times New Roman" w:cs="Times New Roman"/>
            <w:bCs/>
            <w:color w:val="0000FF"/>
            <w:sz w:val="24"/>
            <w:szCs w:val="24"/>
          </w:rPr>
          <w:t>статьями 15.1</w:t>
        </w:r>
      </w:hyperlink>
      <w:r w:rsidRPr="00195F2C">
        <w:rPr>
          <w:rFonts w:ascii="Times New Roman" w:hAnsi="Times New Roman" w:cs="Times New Roman"/>
          <w:bCs/>
          <w:sz w:val="24"/>
          <w:szCs w:val="24"/>
        </w:rPr>
        <w:t xml:space="preserve">, </w:t>
      </w:r>
      <w:hyperlink r:id="rId20" w:history="1">
        <w:r w:rsidRPr="00195F2C">
          <w:rPr>
            <w:rFonts w:ascii="Times New Roman" w:hAnsi="Times New Roman" w:cs="Times New Roman"/>
            <w:bCs/>
            <w:color w:val="0000FF"/>
            <w:sz w:val="24"/>
            <w:szCs w:val="24"/>
          </w:rPr>
          <w:t>15.11</w:t>
        </w:r>
      </w:hyperlink>
      <w:r w:rsidRPr="00195F2C">
        <w:rPr>
          <w:rFonts w:ascii="Times New Roman" w:hAnsi="Times New Roman" w:cs="Times New Roman"/>
          <w:bCs/>
          <w:sz w:val="24"/>
          <w:szCs w:val="24"/>
        </w:rPr>
        <w:t xml:space="preserve">, </w:t>
      </w:r>
      <w:hyperlink r:id="rId21" w:history="1">
        <w:r w:rsidRPr="00195F2C">
          <w:rPr>
            <w:rFonts w:ascii="Times New Roman" w:hAnsi="Times New Roman" w:cs="Times New Roman"/>
            <w:bCs/>
            <w:color w:val="0000FF"/>
            <w:sz w:val="24"/>
            <w:szCs w:val="24"/>
          </w:rPr>
          <w:t>15.14</w:t>
        </w:r>
      </w:hyperlink>
      <w:r w:rsidRPr="00195F2C">
        <w:rPr>
          <w:rFonts w:ascii="Times New Roman" w:hAnsi="Times New Roman" w:cs="Times New Roman"/>
          <w:bCs/>
          <w:sz w:val="24"/>
          <w:szCs w:val="24"/>
        </w:rPr>
        <w:t xml:space="preserve"> - </w:t>
      </w:r>
      <w:hyperlink r:id="rId22" w:history="1">
        <w:r w:rsidRPr="00195F2C">
          <w:rPr>
            <w:rFonts w:ascii="Times New Roman" w:hAnsi="Times New Roman" w:cs="Times New Roman"/>
            <w:bCs/>
            <w:color w:val="0000FF"/>
            <w:sz w:val="24"/>
            <w:szCs w:val="24"/>
          </w:rPr>
          <w:t>15.15.16</w:t>
        </w:r>
      </w:hyperlink>
      <w:r w:rsidRPr="00195F2C">
        <w:rPr>
          <w:rFonts w:ascii="Times New Roman" w:hAnsi="Times New Roman" w:cs="Times New Roman"/>
          <w:bCs/>
          <w:sz w:val="24"/>
          <w:szCs w:val="24"/>
        </w:rPr>
        <w:t xml:space="preserve">, </w:t>
      </w:r>
      <w:hyperlink r:id="rId23" w:history="1">
        <w:r w:rsidRPr="00195F2C">
          <w:rPr>
            <w:rFonts w:ascii="Times New Roman" w:hAnsi="Times New Roman" w:cs="Times New Roman"/>
            <w:bCs/>
            <w:color w:val="0000FF"/>
            <w:sz w:val="24"/>
            <w:szCs w:val="24"/>
          </w:rPr>
          <w:t>частью 1 статьи 19.4</w:t>
        </w:r>
      </w:hyperlink>
      <w:r w:rsidRPr="00195F2C">
        <w:rPr>
          <w:rFonts w:ascii="Times New Roman" w:hAnsi="Times New Roman" w:cs="Times New Roman"/>
          <w:bCs/>
          <w:sz w:val="24"/>
          <w:szCs w:val="24"/>
        </w:rPr>
        <w:t xml:space="preserve">, </w:t>
      </w:r>
      <w:hyperlink r:id="rId24" w:history="1">
        <w:r w:rsidRPr="00195F2C">
          <w:rPr>
            <w:rFonts w:ascii="Times New Roman" w:hAnsi="Times New Roman" w:cs="Times New Roman"/>
            <w:bCs/>
            <w:color w:val="0000FF"/>
            <w:sz w:val="24"/>
            <w:szCs w:val="24"/>
          </w:rPr>
          <w:t>статьями 19.6</w:t>
        </w:r>
      </w:hyperlink>
      <w:r w:rsidRPr="00195F2C">
        <w:rPr>
          <w:rFonts w:ascii="Times New Roman" w:hAnsi="Times New Roman" w:cs="Times New Roman"/>
          <w:bCs/>
          <w:sz w:val="24"/>
          <w:szCs w:val="24"/>
        </w:rPr>
        <w:t xml:space="preserve">, </w:t>
      </w:r>
      <w:hyperlink r:id="rId25" w:history="1">
        <w:r w:rsidRPr="00195F2C">
          <w:rPr>
            <w:rFonts w:ascii="Times New Roman" w:hAnsi="Times New Roman" w:cs="Times New Roman"/>
            <w:bCs/>
            <w:color w:val="0000FF"/>
            <w:sz w:val="24"/>
            <w:szCs w:val="24"/>
          </w:rPr>
          <w:t>19.7</w:t>
        </w:r>
      </w:hyperlink>
      <w:r w:rsidRPr="00195F2C">
        <w:rPr>
          <w:rFonts w:ascii="Times New Roman" w:hAnsi="Times New Roman" w:cs="Times New Roman"/>
          <w:bCs/>
          <w:sz w:val="24"/>
          <w:szCs w:val="24"/>
        </w:rPr>
        <w:t xml:space="preserve"> и </w:t>
      </w:r>
      <w:hyperlink r:id="rId26" w:history="1">
        <w:r w:rsidRPr="00195F2C">
          <w:rPr>
            <w:rFonts w:ascii="Times New Roman" w:hAnsi="Times New Roman" w:cs="Times New Roman"/>
            <w:bCs/>
            <w:color w:val="0000FF"/>
            <w:sz w:val="24"/>
            <w:szCs w:val="24"/>
          </w:rPr>
          <w:t>частью 20 статьи 19.5</w:t>
        </w:r>
      </w:hyperlink>
      <w:r w:rsidRPr="00195F2C">
        <w:rPr>
          <w:rFonts w:ascii="Times New Roman" w:hAnsi="Times New Roman" w:cs="Times New Roman"/>
          <w:bCs/>
          <w:sz w:val="24"/>
          <w:szCs w:val="24"/>
        </w:rPr>
        <w:t xml:space="preserve"> Кодекса Российской Федерации об административных правонарушениях, должностные лица, указанные в </w:t>
      </w:r>
      <w:hyperlink w:anchor="Par40" w:history="1">
        <w:r w:rsidRPr="00195F2C">
          <w:rPr>
            <w:rFonts w:ascii="Times New Roman" w:hAnsi="Times New Roman" w:cs="Times New Roman"/>
            <w:bCs/>
            <w:color w:val="0000FF"/>
            <w:sz w:val="24"/>
            <w:szCs w:val="24"/>
          </w:rPr>
          <w:t>пункте 1.3</w:t>
        </w:r>
      </w:hyperlink>
      <w:r w:rsidRPr="00195F2C">
        <w:rPr>
          <w:rFonts w:ascii="Times New Roman" w:hAnsi="Times New Roman" w:cs="Times New Roman"/>
          <w:bCs/>
          <w:sz w:val="24"/>
          <w:szCs w:val="24"/>
        </w:rPr>
        <w:t xml:space="preserve"> возбуждают дела об административных правонарушениях в порядке, установленном </w:t>
      </w:r>
      <w:hyperlink r:id="rId27" w:history="1">
        <w:r w:rsidRPr="00195F2C">
          <w:rPr>
            <w:rFonts w:ascii="Times New Roman" w:hAnsi="Times New Roman" w:cs="Times New Roman"/>
            <w:bCs/>
            <w:color w:val="0000FF"/>
            <w:sz w:val="24"/>
            <w:szCs w:val="24"/>
          </w:rPr>
          <w:t>Кодексом</w:t>
        </w:r>
      </w:hyperlink>
      <w:r w:rsidRPr="00195F2C">
        <w:rPr>
          <w:rFonts w:ascii="Times New Roman" w:hAnsi="Times New Roman" w:cs="Times New Roman"/>
          <w:bCs/>
          <w:sz w:val="24"/>
          <w:szCs w:val="24"/>
        </w:rPr>
        <w:t xml:space="preserve"> Российской Федерации об административных правонарушениях.</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7.6.6.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7.6.7.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w:t>
      </w:r>
      <w:proofErr w:type="gramStart"/>
      <w:r w:rsidRPr="00195F2C">
        <w:rPr>
          <w:rFonts w:ascii="Times New Roman" w:hAnsi="Times New Roman" w:cs="Times New Roman"/>
          <w:bCs/>
          <w:sz w:val="24"/>
          <w:szCs w:val="24"/>
        </w:rPr>
        <w:t>с даты направления</w:t>
      </w:r>
      <w:proofErr w:type="gramEnd"/>
      <w:r w:rsidRPr="00195F2C">
        <w:rPr>
          <w:rFonts w:ascii="Times New Roman" w:hAnsi="Times New Roman" w:cs="Times New Roman"/>
          <w:bCs/>
          <w:sz w:val="24"/>
          <w:szCs w:val="24"/>
        </w:rPr>
        <w:t xml:space="preserve"> предписания, орган внутреннего муниципального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7.6.8. Предписания органа внутреннего муниципального финансового контроля могут быть обжалованы в арбитражном суде в течение трех месяцев со дня выдачи предписания, в порядке установленным действующим законодательством.</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7.6.9.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F46A6E"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r w:rsidRPr="00195F2C">
        <w:rPr>
          <w:rFonts w:ascii="Times New Roman" w:hAnsi="Times New Roman" w:cs="Times New Roman"/>
          <w:bCs/>
          <w:sz w:val="24"/>
          <w:szCs w:val="24"/>
        </w:rPr>
        <w:t xml:space="preserve">Должностные лица, указанные в </w:t>
      </w:r>
      <w:hyperlink w:anchor="Par40" w:history="1">
        <w:r w:rsidRPr="00195F2C">
          <w:rPr>
            <w:rFonts w:ascii="Times New Roman" w:hAnsi="Times New Roman" w:cs="Times New Roman"/>
            <w:bCs/>
            <w:color w:val="0000FF"/>
            <w:sz w:val="24"/>
            <w:szCs w:val="24"/>
          </w:rPr>
          <w:t>пункте 1.3 раздела 1</w:t>
        </w:r>
      </w:hyperlink>
      <w:r w:rsidRPr="00195F2C">
        <w:rPr>
          <w:rFonts w:ascii="Times New Roman" w:hAnsi="Times New Roman" w:cs="Times New Roman"/>
          <w:bCs/>
          <w:sz w:val="24"/>
          <w:szCs w:val="24"/>
        </w:rPr>
        <w:t xml:space="preserve"> настоящего Порядка, обеспечивают </w:t>
      </w:r>
      <w:proofErr w:type="gramStart"/>
      <w:r w:rsidRPr="00195F2C">
        <w:rPr>
          <w:rFonts w:ascii="Times New Roman" w:hAnsi="Times New Roman" w:cs="Times New Roman"/>
          <w:bCs/>
          <w:sz w:val="24"/>
          <w:szCs w:val="24"/>
        </w:rPr>
        <w:t>контроль за</w:t>
      </w:r>
      <w:proofErr w:type="gramEnd"/>
      <w:r w:rsidRPr="00195F2C">
        <w:rPr>
          <w:rFonts w:ascii="Times New Roman" w:hAnsi="Times New Roman" w:cs="Times New Roman"/>
          <w:bCs/>
          <w:sz w:val="24"/>
          <w:szCs w:val="24"/>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3131B3" w:rsidRDefault="003131B3"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3131B3" w:rsidRDefault="003131B3"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3131B3" w:rsidRDefault="003131B3" w:rsidP="00E51408">
      <w:pPr>
        <w:autoSpaceDE w:val="0"/>
        <w:autoSpaceDN w:val="0"/>
        <w:adjustRightInd w:val="0"/>
        <w:spacing w:after="0" w:line="240" w:lineRule="auto"/>
        <w:outlineLvl w:val="1"/>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right"/>
        <w:outlineLvl w:val="1"/>
        <w:rPr>
          <w:rFonts w:ascii="Times New Roman" w:hAnsi="Times New Roman" w:cs="Times New Roman"/>
          <w:bCs/>
          <w:sz w:val="24"/>
          <w:szCs w:val="24"/>
        </w:rPr>
      </w:pPr>
      <w:r w:rsidRPr="00195F2C">
        <w:rPr>
          <w:rFonts w:ascii="Times New Roman" w:hAnsi="Times New Roman" w:cs="Times New Roman"/>
          <w:bCs/>
          <w:sz w:val="24"/>
          <w:szCs w:val="24"/>
        </w:rPr>
        <w:lastRenderedPageBreak/>
        <w:t>Приложение</w:t>
      </w:r>
    </w:p>
    <w:p w:rsidR="00F46A6E" w:rsidRPr="00195F2C" w:rsidRDefault="00F46A6E" w:rsidP="00F46A6E">
      <w:pPr>
        <w:autoSpaceDE w:val="0"/>
        <w:autoSpaceDN w:val="0"/>
        <w:adjustRightInd w:val="0"/>
        <w:spacing w:after="0" w:line="240" w:lineRule="auto"/>
        <w:jc w:val="right"/>
        <w:rPr>
          <w:rFonts w:ascii="Times New Roman" w:hAnsi="Times New Roman" w:cs="Times New Roman"/>
          <w:bCs/>
          <w:sz w:val="24"/>
          <w:szCs w:val="24"/>
        </w:rPr>
      </w:pPr>
      <w:r w:rsidRPr="00195F2C">
        <w:rPr>
          <w:rFonts w:ascii="Times New Roman" w:hAnsi="Times New Roman" w:cs="Times New Roman"/>
          <w:bCs/>
          <w:sz w:val="24"/>
          <w:szCs w:val="24"/>
        </w:rPr>
        <w:t>к Порядку</w:t>
      </w:r>
    </w:p>
    <w:p w:rsidR="00F46A6E" w:rsidRPr="00195F2C" w:rsidRDefault="00F46A6E" w:rsidP="00F46A6E">
      <w:pPr>
        <w:autoSpaceDE w:val="0"/>
        <w:autoSpaceDN w:val="0"/>
        <w:adjustRightInd w:val="0"/>
        <w:spacing w:after="0" w:line="240" w:lineRule="auto"/>
        <w:jc w:val="right"/>
        <w:rPr>
          <w:rFonts w:ascii="Times New Roman" w:hAnsi="Times New Roman" w:cs="Times New Roman"/>
          <w:bCs/>
          <w:sz w:val="24"/>
          <w:szCs w:val="24"/>
        </w:rPr>
      </w:pPr>
      <w:r w:rsidRPr="00195F2C">
        <w:rPr>
          <w:rFonts w:ascii="Times New Roman" w:hAnsi="Times New Roman" w:cs="Times New Roman"/>
          <w:bCs/>
          <w:sz w:val="24"/>
          <w:szCs w:val="24"/>
        </w:rPr>
        <w:t>осуществления внутреннего</w:t>
      </w:r>
    </w:p>
    <w:p w:rsidR="00F46A6E" w:rsidRPr="00195F2C" w:rsidRDefault="00F46A6E" w:rsidP="00F46A6E">
      <w:pPr>
        <w:autoSpaceDE w:val="0"/>
        <w:autoSpaceDN w:val="0"/>
        <w:adjustRightInd w:val="0"/>
        <w:spacing w:after="0" w:line="240" w:lineRule="auto"/>
        <w:jc w:val="right"/>
        <w:rPr>
          <w:rFonts w:ascii="Times New Roman" w:hAnsi="Times New Roman" w:cs="Times New Roman"/>
          <w:bCs/>
          <w:sz w:val="24"/>
          <w:szCs w:val="24"/>
        </w:rPr>
      </w:pPr>
      <w:r w:rsidRPr="00195F2C">
        <w:rPr>
          <w:rFonts w:ascii="Times New Roman" w:hAnsi="Times New Roman" w:cs="Times New Roman"/>
          <w:bCs/>
          <w:sz w:val="24"/>
          <w:szCs w:val="24"/>
        </w:rPr>
        <w:t>муниципального финансового</w:t>
      </w:r>
    </w:p>
    <w:p w:rsidR="003131B3" w:rsidRDefault="00F46A6E" w:rsidP="003131B3">
      <w:pPr>
        <w:autoSpaceDE w:val="0"/>
        <w:autoSpaceDN w:val="0"/>
        <w:adjustRightInd w:val="0"/>
        <w:spacing w:after="0" w:line="240" w:lineRule="auto"/>
        <w:jc w:val="right"/>
        <w:rPr>
          <w:rFonts w:ascii="Times New Roman" w:hAnsi="Times New Roman" w:cs="Times New Roman"/>
          <w:bCs/>
          <w:sz w:val="24"/>
          <w:szCs w:val="24"/>
        </w:rPr>
      </w:pPr>
      <w:r w:rsidRPr="00195F2C">
        <w:rPr>
          <w:rFonts w:ascii="Times New Roman" w:hAnsi="Times New Roman" w:cs="Times New Roman"/>
          <w:bCs/>
          <w:sz w:val="24"/>
          <w:szCs w:val="24"/>
        </w:rPr>
        <w:t xml:space="preserve">контроля в </w:t>
      </w:r>
      <w:r w:rsidR="00E51408">
        <w:rPr>
          <w:rFonts w:ascii="Times New Roman" w:hAnsi="Times New Roman" w:cs="Times New Roman"/>
          <w:bCs/>
          <w:sz w:val="24"/>
          <w:szCs w:val="24"/>
        </w:rPr>
        <w:t>Зарубинском</w:t>
      </w:r>
      <w:r w:rsidR="003131B3">
        <w:rPr>
          <w:rFonts w:ascii="Times New Roman" w:hAnsi="Times New Roman" w:cs="Times New Roman"/>
          <w:bCs/>
          <w:sz w:val="24"/>
          <w:szCs w:val="24"/>
        </w:rPr>
        <w:t xml:space="preserve"> </w:t>
      </w:r>
    </w:p>
    <w:p w:rsidR="00F46A6E" w:rsidRPr="00195F2C" w:rsidRDefault="003131B3" w:rsidP="003131B3">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городском </w:t>
      </w:r>
      <w:proofErr w:type="gramStart"/>
      <w:r>
        <w:rPr>
          <w:rFonts w:ascii="Times New Roman" w:hAnsi="Times New Roman" w:cs="Times New Roman"/>
          <w:bCs/>
          <w:sz w:val="24"/>
          <w:szCs w:val="24"/>
        </w:rPr>
        <w:t>поселении</w:t>
      </w:r>
      <w:proofErr w:type="gramEnd"/>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w:t>
      </w:r>
      <w:proofErr w:type="gramStart"/>
      <w:r w:rsidRPr="00195F2C">
        <w:rPr>
          <w:rFonts w:ascii="Times New Roman" w:hAnsi="Times New Roman" w:cs="Times New Roman"/>
          <w:sz w:val="24"/>
          <w:szCs w:val="24"/>
        </w:rPr>
        <w:t>(Наименование органа исполнительной</w:t>
      </w:r>
      <w:proofErr w:type="gramEnd"/>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w:t>
      </w:r>
      <w:r w:rsidR="003131B3" w:rsidRPr="00195F2C">
        <w:rPr>
          <w:rFonts w:ascii="Times New Roman" w:hAnsi="Times New Roman" w:cs="Times New Roman"/>
          <w:sz w:val="24"/>
          <w:szCs w:val="24"/>
        </w:rPr>
        <w:t>В</w:t>
      </w:r>
      <w:r w:rsidRPr="00195F2C">
        <w:rPr>
          <w:rFonts w:ascii="Times New Roman" w:hAnsi="Times New Roman" w:cs="Times New Roman"/>
          <w:sz w:val="24"/>
          <w:szCs w:val="24"/>
        </w:rPr>
        <w:t>ласти</w:t>
      </w:r>
      <w:r w:rsidR="003131B3">
        <w:rPr>
          <w:rFonts w:ascii="Times New Roman" w:hAnsi="Times New Roman" w:cs="Times New Roman"/>
          <w:sz w:val="24"/>
          <w:szCs w:val="24"/>
        </w:rPr>
        <w:t xml:space="preserve">  </w:t>
      </w:r>
      <w:proofErr w:type="gramStart"/>
      <w:r w:rsidRPr="00195F2C">
        <w:rPr>
          <w:rFonts w:ascii="Times New Roman" w:hAnsi="Times New Roman" w:cs="Times New Roman"/>
          <w:sz w:val="24"/>
          <w:szCs w:val="24"/>
        </w:rPr>
        <w:t>осуществляющего</w:t>
      </w:r>
      <w:proofErr w:type="gramEnd"/>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финансовый контроль)</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(дата выдачи)</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bookmarkStart w:id="8" w:name="Par298"/>
      <w:bookmarkEnd w:id="8"/>
      <w:r w:rsidRPr="00195F2C">
        <w:rPr>
          <w:rFonts w:ascii="Times New Roman" w:hAnsi="Times New Roman" w:cs="Times New Roman"/>
          <w:sz w:val="24"/>
          <w:szCs w:val="24"/>
        </w:rPr>
        <w:t xml:space="preserve">                                 УДОСТОВЕРЕНИЕ</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Выдано: 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(наименование должности, отдела, Ф.И.О)</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Которому поручается с 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Приступить к контрольному мероприятию</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(наименование ревизуемой организации)</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Тема контрольного мероприятия 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За период: 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Срок окончания контрольного мероприятия:_______________________________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Основание: 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___________________________________________________________________________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Руководитель органа</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внутреннего финансового</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контроля ____________________________________</w:t>
      </w:r>
    </w:p>
    <w:p w:rsidR="00F46A6E" w:rsidRPr="00195F2C" w:rsidRDefault="00F46A6E" w:rsidP="00F46A6E">
      <w:pPr>
        <w:autoSpaceDE w:val="0"/>
        <w:autoSpaceDN w:val="0"/>
        <w:adjustRightInd w:val="0"/>
        <w:spacing w:after="0" w:line="240" w:lineRule="auto"/>
        <w:jc w:val="both"/>
        <w:rPr>
          <w:rFonts w:ascii="Times New Roman" w:hAnsi="Times New Roman" w:cs="Times New Roman"/>
          <w:sz w:val="24"/>
          <w:szCs w:val="24"/>
        </w:rPr>
      </w:pPr>
      <w:r w:rsidRPr="00195F2C">
        <w:rPr>
          <w:rFonts w:ascii="Times New Roman" w:hAnsi="Times New Roman" w:cs="Times New Roman"/>
          <w:sz w:val="24"/>
          <w:szCs w:val="24"/>
        </w:rPr>
        <w:t xml:space="preserve">                          (подпись)</w:t>
      </w: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F46A6E" w:rsidRPr="00195F2C" w:rsidRDefault="00F46A6E" w:rsidP="00F46A6E">
      <w:pPr>
        <w:autoSpaceDE w:val="0"/>
        <w:autoSpaceDN w:val="0"/>
        <w:adjustRightInd w:val="0"/>
        <w:spacing w:after="0" w:line="240" w:lineRule="auto"/>
        <w:ind w:firstLine="540"/>
        <w:jc w:val="both"/>
        <w:rPr>
          <w:rFonts w:ascii="Times New Roman" w:hAnsi="Times New Roman" w:cs="Times New Roman"/>
          <w:bCs/>
          <w:sz w:val="24"/>
          <w:szCs w:val="24"/>
        </w:rPr>
      </w:pPr>
    </w:p>
    <w:p w:rsidR="00607EAF" w:rsidRPr="00E51408" w:rsidRDefault="00F46A6E" w:rsidP="00E51408">
      <w:pPr>
        <w:pStyle w:val="ConsPlusNormal"/>
        <w:jc w:val="center"/>
        <w:outlineLvl w:val="0"/>
        <w:rPr>
          <w:rFonts w:ascii="Times New Roman" w:hAnsi="Times New Roman" w:cs="Times New Roman"/>
          <w:b w:val="0"/>
          <w:sz w:val="24"/>
          <w:szCs w:val="24"/>
        </w:rPr>
      </w:pPr>
      <w:r w:rsidRPr="00195F2C">
        <w:rPr>
          <w:rFonts w:ascii="Times New Roman" w:hAnsi="Times New Roman" w:cs="Times New Roman"/>
          <w:b w:val="0"/>
          <w:sz w:val="24"/>
          <w:szCs w:val="24"/>
        </w:rPr>
        <w:t xml:space="preserve"> </w:t>
      </w:r>
    </w:p>
    <w:sectPr w:rsidR="00607EAF" w:rsidRPr="00E51408" w:rsidSect="002463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95"/>
    <w:rsid w:val="00195F2C"/>
    <w:rsid w:val="00256499"/>
    <w:rsid w:val="003131B3"/>
    <w:rsid w:val="00347EA1"/>
    <w:rsid w:val="0035240B"/>
    <w:rsid w:val="0054282D"/>
    <w:rsid w:val="005A1D95"/>
    <w:rsid w:val="005F0221"/>
    <w:rsid w:val="00607EAF"/>
    <w:rsid w:val="00876F8B"/>
    <w:rsid w:val="009271C5"/>
    <w:rsid w:val="00A45940"/>
    <w:rsid w:val="00C85CBB"/>
    <w:rsid w:val="00CC70CB"/>
    <w:rsid w:val="00D973CC"/>
    <w:rsid w:val="00E51408"/>
    <w:rsid w:val="00F46A6E"/>
    <w:rsid w:val="00FE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221"/>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27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221"/>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27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C61A2F5C7BF3009E02E1A843251EB1582FB4DFC63FDAF642C8C231F5291A361B5C82EE1981DE8T1dBX" TargetMode="External"/><Relationship Id="rId13" Type="http://schemas.openxmlformats.org/officeDocument/2006/relationships/hyperlink" Target="consultantplus://offline/ref=6C2C61A2F5C7BF3009E02E1A843251EB1582FB4DFC63FDAF642C8C231F5291A361B5C82EE1991BE7T1d0X" TargetMode="External"/><Relationship Id="rId18" Type="http://schemas.openxmlformats.org/officeDocument/2006/relationships/hyperlink" Target="consultantplus://offline/ref=6C2C61A2F5C7BF3009E02E1A843251EB1582F94CFA62FDAF642C8C231FT5d2X" TargetMode="External"/><Relationship Id="rId26" Type="http://schemas.openxmlformats.org/officeDocument/2006/relationships/hyperlink" Target="consultantplus://offline/ref=6C2C61A2F5C7BF3009E02E1A843251EB1582F94CFA62FDAF642C8C231F5291A361B5C82BE59FT1dAX" TargetMode="External"/><Relationship Id="rId3" Type="http://schemas.microsoft.com/office/2007/relationships/stylesWithEffects" Target="stylesWithEffects.xml"/><Relationship Id="rId21" Type="http://schemas.openxmlformats.org/officeDocument/2006/relationships/hyperlink" Target="consultantplus://offline/ref=6C2C61A2F5C7BF3009E02E1A843251EB1582F94CFA62FDAF642C8C231F5291A361B5C82BE291T1d9X" TargetMode="External"/><Relationship Id="rId7" Type="http://schemas.openxmlformats.org/officeDocument/2006/relationships/hyperlink" Target="consultantplus://offline/ref=6C2C61A2F5C7BF3009E02E1A843251EB1582FB4DFC63FDAF642C8C231F5291A361B5C82EE19819E6T1d5X" TargetMode="External"/><Relationship Id="rId12" Type="http://schemas.openxmlformats.org/officeDocument/2006/relationships/hyperlink" Target="consultantplus://offline/ref=6C2C61A2F5C7BF3009E02E1A843251EB1582FB4DFC63FDAF642C8C231FT5d2X" TargetMode="External"/><Relationship Id="rId17" Type="http://schemas.openxmlformats.org/officeDocument/2006/relationships/hyperlink" Target="consultantplus://offline/ref=6C2C61A2F5C7BF3009E02E1A843251EB1582FB4DFC63FDAF642C8C231FT5d2X" TargetMode="External"/><Relationship Id="rId25" Type="http://schemas.openxmlformats.org/officeDocument/2006/relationships/hyperlink" Target="consultantplus://offline/ref=6C2C61A2F5C7BF3009E02E1A843251EB1582F94CFA62FDAF642C8C231F5291A361B5C82EE1981CE3T1d7X" TargetMode="External"/><Relationship Id="rId2" Type="http://schemas.openxmlformats.org/officeDocument/2006/relationships/styles" Target="styles.xml"/><Relationship Id="rId16" Type="http://schemas.openxmlformats.org/officeDocument/2006/relationships/hyperlink" Target="consultantplus://offline/ref=6C2C61A2F5C7BF3009E02E1A843251EB1582F94CFA62FDAF642C8C231FT5d2X" TargetMode="External"/><Relationship Id="rId20" Type="http://schemas.openxmlformats.org/officeDocument/2006/relationships/hyperlink" Target="consultantplus://offline/ref=6C2C61A2F5C7BF3009E02E1A843251EB1582F94CFA62FDAF642C8C231F5291A361B5C82EE19819E5T1d2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C2C61A2F5C7BF3009E02E1A843251EB1582FA4BFF6FFDAF642C8C231F5291A361B5C82CE69AT1dBX" TargetMode="External"/><Relationship Id="rId11" Type="http://schemas.openxmlformats.org/officeDocument/2006/relationships/hyperlink" Target="consultantplus://offline/ref=6C2C61A2F5C7BF3009E02E1A843251EB1582FA4BFF6FFDAF642C8C231FT5d2X" TargetMode="External"/><Relationship Id="rId24" Type="http://schemas.openxmlformats.org/officeDocument/2006/relationships/hyperlink" Target="consultantplus://offline/ref=6C2C61A2F5C7BF3009E02E1A843251EB1582F94CFA62FDAF642C8C231F5291A361B5C82EE1981CE3T1d2X" TargetMode="External"/><Relationship Id="rId5" Type="http://schemas.openxmlformats.org/officeDocument/2006/relationships/webSettings" Target="webSettings.xml"/><Relationship Id="rId15" Type="http://schemas.openxmlformats.org/officeDocument/2006/relationships/hyperlink" Target="consultantplus://offline/ref=6C2C61A2F5C7BF3009E02E1A843251EB1582FA4BFE67FDAF642C8C231FT5d2X" TargetMode="External"/><Relationship Id="rId23" Type="http://schemas.openxmlformats.org/officeDocument/2006/relationships/hyperlink" Target="consultantplus://offline/ref=6C2C61A2F5C7BF3009E02E1A843251EB1582F94CFA62FDAF642C8C231F5291A361B5C82AE39FT1d9X" TargetMode="External"/><Relationship Id="rId28" Type="http://schemas.openxmlformats.org/officeDocument/2006/relationships/fontTable" Target="fontTable.xml"/><Relationship Id="rId10" Type="http://schemas.openxmlformats.org/officeDocument/2006/relationships/hyperlink" Target="consultantplus://offline/ref=6C2C61A2F5C7BF3009E02E1A843251EB1582FB4DFC63FDAF642C8C231FT5d2X" TargetMode="External"/><Relationship Id="rId19" Type="http://schemas.openxmlformats.org/officeDocument/2006/relationships/hyperlink" Target="consultantplus://offline/ref=6C2C61A2F5C7BF3009E02E1A843251EB1582F94CFA62FDAF642C8C231F5291A361B5C82DE699T1d2X" TargetMode="External"/><Relationship Id="rId4" Type="http://schemas.openxmlformats.org/officeDocument/2006/relationships/settings" Target="settings.xml"/><Relationship Id="rId9" Type="http://schemas.openxmlformats.org/officeDocument/2006/relationships/hyperlink" Target="consultantplus://offline/ref=6C2C61A2F5C7BF3009E02E1A843251EB1582F94CFA62FDAF642C8C231FT5d2X" TargetMode="External"/><Relationship Id="rId14" Type="http://schemas.openxmlformats.org/officeDocument/2006/relationships/hyperlink" Target="consultantplus://offline/ref=6C2C61A2F5C7BF3009E02E1A843251EB1582FB4DFC63FDAF642C8C231F5291A361B5C82EE1991BE6T1d0X" TargetMode="External"/><Relationship Id="rId22" Type="http://schemas.openxmlformats.org/officeDocument/2006/relationships/hyperlink" Target="consultantplus://offline/ref=6C2C61A2F5C7BF3009E02E1A843251EB1582F94CFA62FDAF642C8C231F5291A361B5C82BE59BT1dEX" TargetMode="External"/><Relationship Id="rId27" Type="http://schemas.openxmlformats.org/officeDocument/2006/relationships/hyperlink" Target="consultantplus://offline/ref=6C2C61A2F5C7BF3009E02E1A843251EB1582F94CFA62FDAF642C8C231FT5d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AD22-7553-4E52-ADB5-D3579257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7922</Words>
  <Characters>45159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dasha</cp:lastModifiedBy>
  <cp:revision>18</cp:revision>
  <cp:lastPrinted>2015-09-29T23:59:00Z</cp:lastPrinted>
  <dcterms:created xsi:type="dcterms:W3CDTF">2015-08-27T23:28:00Z</dcterms:created>
  <dcterms:modified xsi:type="dcterms:W3CDTF">2015-09-30T00:00:00Z</dcterms:modified>
</cp:coreProperties>
</file>